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tbl>
      <w:tblPr>
        <w:tblpPr w:leftFromText="180" w:rightFromText="180" w:vertAnchor="text" w:horzAnchor="margin" w:tblpY="-3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9"/>
        <w:gridCol w:w="7958"/>
      </w:tblGrid>
      <w:tr w:rsidR="007F6286">
        <w:trPr>
          <w:cantSplit/>
        </w:trPr>
        <w:tc>
          <w:tcPr>
            <w:tcW w:w="1063" w:type="pct"/>
          </w:tcPr>
          <w:p w:rsidR="007F6286" w:rsidRDefault="001A70D2">
            <w:pPr>
              <w:rPr>
                <w:sz w:val="20"/>
                <w:szCs w:val="20"/>
              </w:rPr>
            </w:pPr>
            <w:r>
              <w:rPr>
                <w:noProof/>
                <w:sz w:val="20"/>
                <w:szCs w:val="20"/>
                <w:lang w:eastAsia="zh-CN" w:bidi="ar-SA"/>
              </w:rPr>
              <w:drawing>
                <wp:inline distT="0" distB="0" distL="0" distR="0">
                  <wp:extent cx="895350" cy="485775"/>
                  <wp:effectExtent l="0" t="0" r="0" b="9525"/>
                  <wp:docPr id="5" name="Picture 1" descr="S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tc>
        <w:tc>
          <w:tcPr>
            <w:tcW w:w="3937" w:type="pct"/>
          </w:tcPr>
          <w:p w:rsidR="007F6286" w:rsidRDefault="007F6286">
            <w:pPr>
              <w:jc w:val="center"/>
              <w:rPr>
                <w:rFonts w:ascii="Impact" w:hAnsi="Impact"/>
                <w:color w:val="333399"/>
                <w:sz w:val="20"/>
                <w:szCs w:val="20"/>
              </w:rPr>
            </w:pPr>
            <w:r>
              <w:rPr>
                <w:rFonts w:ascii="Impact" w:hAnsi="Impact"/>
                <w:color w:val="333399"/>
                <w:sz w:val="42"/>
                <w:szCs w:val="42"/>
              </w:rPr>
              <w:t>HCS Site Registration Form</w:t>
            </w:r>
          </w:p>
        </w:tc>
      </w:tr>
    </w:tbl>
    <w:p w:rsidR="007F6286" w:rsidRDefault="007F6286">
      <w:pPr>
        <w:rPr>
          <w:sz w:val="20"/>
          <w:szCs w:val="20"/>
        </w:rPr>
      </w:pPr>
      <w:r>
        <w:rPr>
          <w:sz w:val="20"/>
          <w:szCs w:val="20"/>
        </w:rPr>
        <w:t>In order to obtain a valid HCS Lifetime Warranty this form shall be filled and signed by the applicant.</w:t>
      </w:r>
      <w:r>
        <w:rPr>
          <w:sz w:val="20"/>
          <w:szCs w:val="20"/>
        </w:rPr>
        <w:br/>
        <w:t>A separate HCS Site Registration Form shall be submitted for each and every site.</w:t>
      </w:r>
      <w:r>
        <w:rPr>
          <w:sz w:val="20"/>
          <w:szCs w:val="20"/>
        </w:rPr>
        <w:br/>
        <w:t>All test reports shall be submitted in electronic format only.</w:t>
      </w:r>
      <w:r>
        <w:rPr>
          <w:sz w:val="20"/>
          <w:szCs w:val="20"/>
        </w:rPr>
        <w:br/>
      </w:r>
      <w:r>
        <w:rPr>
          <w:b/>
          <w:bCs/>
          <w:sz w:val="20"/>
          <w:szCs w:val="20"/>
        </w:rPr>
        <w:t>Any false, inaccurate, misleading or missing information shall turn void the HCS Site Warranty, the HCS Product Warranty and any other HCS Warranty.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8"/>
        <w:gridCol w:w="3859"/>
        <w:gridCol w:w="3860"/>
      </w:tblGrid>
      <w:tr w:rsidR="007F6286">
        <w:trPr>
          <w:cantSplit/>
        </w:trPr>
        <w:tc>
          <w:tcPr>
            <w:tcW w:w="10107" w:type="dxa"/>
            <w:gridSpan w:val="3"/>
          </w:tcPr>
          <w:p w:rsidR="007F6286" w:rsidRDefault="007F6286">
            <w:pPr>
              <w:rPr>
                <w:b/>
                <w:bCs/>
                <w:sz w:val="20"/>
                <w:szCs w:val="20"/>
              </w:rPr>
            </w:pPr>
            <w:r>
              <w:rPr>
                <w:b/>
                <w:bCs/>
                <w:sz w:val="20"/>
                <w:szCs w:val="20"/>
              </w:rPr>
              <w:t xml:space="preserve">PART 1: Installer/Applicant details </w:t>
            </w:r>
          </w:p>
        </w:tc>
      </w:tr>
      <w:tr w:rsidR="007F6286">
        <w:tc>
          <w:tcPr>
            <w:tcW w:w="2388" w:type="dxa"/>
          </w:tcPr>
          <w:p w:rsidR="007F6286" w:rsidRDefault="007F6286">
            <w:pPr>
              <w:rPr>
                <w:sz w:val="20"/>
                <w:szCs w:val="20"/>
              </w:rPr>
            </w:pPr>
            <w:r>
              <w:rPr>
                <w:sz w:val="20"/>
                <w:szCs w:val="20"/>
              </w:rPr>
              <w:t>Full name</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 xml:space="preserve">Phone </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Email</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Title/Position</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Company name</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 xml:space="preserve">Phone </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Fax</w:t>
            </w:r>
          </w:p>
        </w:tc>
        <w:tc>
          <w:tcPr>
            <w:tcW w:w="7719" w:type="dxa"/>
            <w:gridSpan w:val="2"/>
          </w:tcPr>
          <w:p w:rsidR="007F6286" w:rsidRDefault="007F6286">
            <w:pPr>
              <w:rPr>
                <w:sz w:val="20"/>
                <w:szCs w:val="20"/>
              </w:rPr>
            </w:pPr>
          </w:p>
        </w:tc>
      </w:tr>
      <w:tr w:rsidR="007F6286">
        <w:tc>
          <w:tcPr>
            <w:tcW w:w="2388" w:type="dxa"/>
          </w:tcPr>
          <w:p w:rsidR="007F6286" w:rsidRDefault="007F6286">
            <w:pPr>
              <w:rPr>
                <w:sz w:val="20"/>
                <w:szCs w:val="20"/>
              </w:rPr>
            </w:pPr>
            <w:r>
              <w:rPr>
                <w:sz w:val="20"/>
                <w:szCs w:val="20"/>
              </w:rPr>
              <w:t>Full Address</w:t>
            </w:r>
          </w:p>
        </w:tc>
        <w:tc>
          <w:tcPr>
            <w:tcW w:w="7719" w:type="dxa"/>
            <w:gridSpan w:val="2"/>
          </w:tcPr>
          <w:p w:rsidR="007F6286" w:rsidRDefault="007F6286">
            <w:pPr>
              <w:rPr>
                <w:sz w:val="20"/>
                <w:szCs w:val="20"/>
              </w:rPr>
            </w:pPr>
          </w:p>
        </w:tc>
      </w:tr>
      <w:tr w:rsidR="00993FF3">
        <w:tc>
          <w:tcPr>
            <w:tcW w:w="2388" w:type="dxa"/>
          </w:tcPr>
          <w:p w:rsidR="00993FF3" w:rsidRDefault="00993FF3">
            <w:pPr>
              <w:rPr>
                <w:sz w:val="20"/>
                <w:szCs w:val="20"/>
              </w:rPr>
            </w:pPr>
          </w:p>
        </w:tc>
        <w:tc>
          <w:tcPr>
            <w:tcW w:w="7719" w:type="dxa"/>
            <w:gridSpan w:val="2"/>
          </w:tcPr>
          <w:p w:rsidR="00993FF3" w:rsidRDefault="00993FF3">
            <w:pPr>
              <w:rPr>
                <w:sz w:val="20"/>
                <w:szCs w:val="20"/>
              </w:rPr>
            </w:pPr>
          </w:p>
        </w:tc>
        <w:bookmarkStart w:id="0" w:name="_GoBack"/>
        <w:bookmarkEnd w:id="0"/>
      </w:tr>
      <w:tr w:rsidR="00993FF3">
        <w:tc>
          <w:tcPr>
            <w:tcW w:w="2388" w:type="dxa"/>
          </w:tcPr>
          <w:p w:rsidR="00993FF3" w:rsidRDefault="00993FF3">
            <w:pPr>
              <w:rPr>
                <w:sz w:val="20"/>
                <w:szCs w:val="20"/>
              </w:rPr>
            </w:pPr>
            <w:r>
              <w:rPr>
                <w:sz w:val="20"/>
                <w:szCs w:val="20"/>
              </w:rPr>
              <w:t xml:space="preserve">HCS </w:t>
            </w:r>
            <w:r w:rsidR="006400A2">
              <w:rPr>
                <w:sz w:val="20"/>
                <w:szCs w:val="20"/>
              </w:rPr>
              <w:t xml:space="preserve">Installer </w:t>
            </w:r>
            <w:r>
              <w:rPr>
                <w:sz w:val="20"/>
                <w:szCs w:val="20"/>
              </w:rPr>
              <w:t>Certificate</w:t>
            </w:r>
          </w:p>
        </w:tc>
        <w:tc>
          <w:tcPr>
            <w:tcW w:w="3859" w:type="dxa"/>
          </w:tcPr>
          <w:p w:rsidR="00993FF3" w:rsidRDefault="00993FF3">
            <w:pPr>
              <w:rPr>
                <w:sz w:val="20"/>
                <w:szCs w:val="20"/>
              </w:rPr>
            </w:pPr>
            <w:r>
              <w:rPr>
                <w:sz w:val="20"/>
                <w:szCs w:val="20"/>
              </w:rPr>
              <w:t>Issued on</w:t>
            </w:r>
          </w:p>
        </w:tc>
        <w:tc>
          <w:tcPr>
            <w:tcW w:w="3860" w:type="dxa"/>
          </w:tcPr>
          <w:p w:rsidR="00993FF3" w:rsidRDefault="00993FF3">
            <w:pPr>
              <w:rPr>
                <w:sz w:val="20"/>
                <w:szCs w:val="20"/>
              </w:rPr>
            </w:pPr>
            <w:r>
              <w:rPr>
                <w:sz w:val="20"/>
                <w:szCs w:val="20"/>
              </w:rPr>
              <w:t>Expires on</w:t>
            </w:r>
          </w:p>
        </w:tc>
      </w:tr>
    </w:tbl>
    <w:p w:rsidR="00B83EA5" w:rsidRPr="00B83EA5" w:rsidRDefault="00B83EA5" w:rsidP="00B83EA5">
      <w:pPr>
        <w:spacing w:before="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
        <w:gridCol w:w="760"/>
        <w:gridCol w:w="768"/>
        <w:gridCol w:w="467"/>
        <w:gridCol w:w="202"/>
        <w:gridCol w:w="491"/>
        <w:gridCol w:w="388"/>
        <w:gridCol w:w="930"/>
        <w:gridCol w:w="946"/>
        <w:gridCol w:w="412"/>
        <w:gridCol w:w="673"/>
        <w:gridCol w:w="1104"/>
        <w:gridCol w:w="1593"/>
      </w:tblGrid>
      <w:tr w:rsidR="007F6286" w:rsidRPr="00B83EA5" w:rsidTr="003D36A4">
        <w:tc>
          <w:tcPr>
            <w:tcW w:w="5000" w:type="pct"/>
            <w:gridSpan w:val="13"/>
            <w:shd w:val="clear" w:color="auto" w:fill="auto"/>
          </w:tcPr>
          <w:p w:rsidR="007F6286" w:rsidRPr="00B83EA5" w:rsidRDefault="007F6286">
            <w:pPr>
              <w:rPr>
                <w:b/>
                <w:bCs/>
                <w:sz w:val="20"/>
                <w:szCs w:val="20"/>
              </w:rPr>
            </w:pPr>
            <w:r w:rsidRPr="00B83EA5">
              <w:rPr>
                <w:b/>
                <w:bCs/>
                <w:sz w:val="20"/>
                <w:szCs w:val="20"/>
              </w:rPr>
              <w:t>PART 2: Installation Site details</w:t>
            </w:r>
          </w:p>
        </w:tc>
      </w:tr>
      <w:tr w:rsidR="00737ED0" w:rsidRPr="00B83EA5" w:rsidTr="003D36A4">
        <w:tc>
          <w:tcPr>
            <w:tcW w:w="2009" w:type="pct"/>
            <w:gridSpan w:val="6"/>
            <w:shd w:val="clear" w:color="auto" w:fill="auto"/>
          </w:tcPr>
          <w:p w:rsidR="00737ED0" w:rsidRPr="00B83EA5" w:rsidRDefault="00737ED0">
            <w:pPr>
              <w:rPr>
                <w:sz w:val="20"/>
                <w:szCs w:val="20"/>
              </w:rPr>
            </w:pPr>
            <w:r w:rsidRPr="00B83EA5">
              <w:rPr>
                <w:sz w:val="20"/>
                <w:szCs w:val="20"/>
              </w:rPr>
              <w:t>End-user</w:t>
            </w:r>
            <w:r w:rsidR="00800E3C" w:rsidRPr="00B83EA5">
              <w:rPr>
                <w:sz w:val="20"/>
                <w:szCs w:val="20"/>
              </w:rPr>
              <w:t>/owner</w:t>
            </w:r>
            <w:r w:rsidRPr="00B83EA5">
              <w:rPr>
                <w:sz w:val="20"/>
                <w:szCs w:val="20"/>
              </w:rPr>
              <w:t xml:space="preserve"> company name</w:t>
            </w:r>
          </w:p>
        </w:tc>
        <w:tc>
          <w:tcPr>
            <w:tcW w:w="2991" w:type="pct"/>
            <w:gridSpan w:val="7"/>
            <w:shd w:val="clear" w:color="auto" w:fill="auto"/>
          </w:tcPr>
          <w:p w:rsidR="00737ED0" w:rsidRPr="00B83EA5" w:rsidRDefault="00737ED0">
            <w:pPr>
              <w:rPr>
                <w:sz w:val="20"/>
                <w:szCs w:val="20"/>
              </w:rPr>
            </w:pPr>
          </w:p>
        </w:tc>
      </w:tr>
      <w:tr w:rsidR="007F6286" w:rsidRPr="00B83EA5" w:rsidTr="003D36A4">
        <w:tc>
          <w:tcPr>
            <w:tcW w:w="2009" w:type="pct"/>
            <w:gridSpan w:val="6"/>
            <w:shd w:val="clear" w:color="auto" w:fill="auto"/>
          </w:tcPr>
          <w:p w:rsidR="007F6286" w:rsidRPr="00B83EA5" w:rsidRDefault="007F6286">
            <w:pPr>
              <w:rPr>
                <w:sz w:val="20"/>
                <w:szCs w:val="20"/>
              </w:rPr>
            </w:pPr>
            <w:r w:rsidRPr="00B83EA5">
              <w:rPr>
                <w:sz w:val="20"/>
                <w:szCs w:val="20"/>
              </w:rPr>
              <w:t>Site location</w:t>
            </w:r>
          </w:p>
        </w:tc>
        <w:tc>
          <w:tcPr>
            <w:tcW w:w="2991" w:type="pct"/>
            <w:gridSpan w:val="7"/>
            <w:shd w:val="clear" w:color="auto" w:fill="auto"/>
          </w:tcPr>
          <w:p w:rsidR="007F6286" w:rsidRPr="00B83EA5" w:rsidRDefault="007F6286">
            <w:pPr>
              <w:rPr>
                <w:sz w:val="20"/>
                <w:szCs w:val="20"/>
              </w:rPr>
            </w:pPr>
          </w:p>
        </w:tc>
      </w:tr>
      <w:tr w:rsidR="007F6286" w:rsidRPr="00B83EA5" w:rsidTr="003D36A4">
        <w:tc>
          <w:tcPr>
            <w:tcW w:w="2009" w:type="pct"/>
            <w:gridSpan w:val="6"/>
            <w:shd w:val="clear" w:color="auto" w:fill="auto"/>
          </w:tcPr>
          <w:p w:rsidR="007F6286" w:rsidRPr="00B83EA5" w:rsidRDefault="007F6286">
            <w:pPr>
              <w:rPr>
                <w:sz w:val="20"/>
                <w:szCs w:val="20"/>
              </w:rPr>
            </w:pPr>
            <w:r w:rsidRPr="00B83EA5">
              <w:rPr>
                <w:sz w:val="20"/>
                <w:szCs w:val="20"/>
              </w:rPr>
              <w:t>Full address</w:t>
            </w:r>
          </w:p>
        </w:tc>
        <w:tc>
          <w:tcPr>
            <w:tcW w:w="2991" w:type="pct"/>
            <w:gridSpan w:val="7"/>
            <w:shd w:val="clear" w:color="auto" w:fill="auto"/>
          </w:tcPr>
          <w:p w:rsidR="007F6286" w:rsidRPr="00B83EA5" w:rsidRDefault="007F6286">
            <w:pPr>
              <w:rPr>
                <w:sz w:val="20"/>
                <w:szCs w:val="20"/>
              </w:rPr>
            </w:pPr>
          </w:p>
        </w:tc>
      </w:tr>
      <w:tr w:rsidR="00EB3273" w:rsidRPr="00B83EA5" w:rsidTr="003D36A4">
        <w:tc>
          <w:tcPr>
            <w:tcW w:w="5000" w:type="pct"/>
            <w:gridSpan w:val="13"/>
            <w:shd w:val="clear" w:color="auto" w:fill="auto"/>
          </w:tcPr>
          <w:p w:rsidR="00EB3273" w:rsidRPr="00B83EA5" w:rsidRDefault="00EB3273">
            <w:pPr>
              <w:rPr>
                <w:sz w:val="20"/>
                <w:szCs w:val="20"/>
              </w:rPr>
            </w:pPr>
          </w:p>
        </w:tc>
      </w:tr>
      <w:tr w:rsidR="00044E2A" w:rsidRPr="00B83EA5" w:rsidTr="003D36A4">
        <w:tc>
          <w:tcPr>
            <w:tcW w:w="2009" w:type="pct"/>
            <w:gridSpan w:val="6"/>
            <w:shd w:val="clear" w:color="auto" w:fill="auto"/>
          </w:tcPr>
          <w:p w:rsidR="00044E2A" w:rsidRPr="00B83EA5" w:rsidRDefault="00044E2A" w:rsidP="00044E2A">
            <w:pPr>
              <w:rPr>
                <w:sz w:val="20"/>
                <w:szCs w:val="20"/>
              </w:rPr>
            </w:pPr>
            <w:r w:rsidRPr="00B83EA5">
              <w:rPr>
                <w:sz w:val="20"/>
                <w:szCs w:val="20"/>
              </w:rPr>
              <w:t>Total number of test report files submitted</w:t>
            </w:r>
          </w:p>
        </w:tc>
        <w:tc>
          <w:tcPr>
            <w:tcW w:w="2991" w:type="pct"/>
            <w:gridSpan w:val="7"/>
            <w:shd w:val="clear" w:color="auto" w:fill="auto"/>
          </w:tcPr>
          <w:p w:rsidR="00044E2A" w:rsidRPr="00B83EA5" w:rsidRDefault="00044E2A" w:rsidP="00044E2A">
            <w:pPr>
              <w:rPr>
                <w:sz w:val="20"/>
                <w:szCs w:val="20"/>
              </w:rPr>
            </w:pPr>
          </w:p>
        </w:tc>
      </w:tr>
      <w:tr w:rsidR="00044E2A" w:rsidRPr="00B83EA5" w:rsidTr="003D36A4">
        <w:trPr>
          <w:trHeight w:val="465"/>
        </w:trPr>
        <w:tc>
          <w:tcPr>
            <w:tcW w:w="5000" w:type="pct"/>
            <w:gridSpan w:val="13"/>
            <w:shd w:val="clear" w:color="auto" w:fill="auto"/>
          </w:tcPr>
          <w:p w:rsidR="00044E2A" w:rsidRPr="00B83EA5" w:rsidRDefault="00044E2A" w:rsidP="00800E3C">
            <w:pPr>
              <w:rPr>
                <w:sz w:val="20"/>
                <w:szCs w:val="20"/>
              </w:rPr>
            </w:pPr>
            <w:r w:rsidRPr="00B83EA5">
              <w:rPr>
                <w:sz w:val="20"/>
                <w:szCs w:val="20"/>
              </w:rPr>
              <w:t>Note: Each drop (PL or CHANNEL) tested shall be identified by a specific name/number corresponding to the identification tag of the drop in the site.</w:t>
            </w:r>
          </w:p>
        </w:tc>
      </w:tr>
      <w:tr w:rsidR="00044E2A" w:rsidRPr="00B83EA5" w:rsidTr="003D36A4">
        <w:tc>
          <w:tcPr>
            <w:tcW w:w="5000" w:type="pct"/>
            <w:gridSpan w:val="13"/>
            <w:shd w:val="clear" w:color="auto" w:fill="FFFFFF" w:themeFill="background1"/>
          </w:tcPr>
          <w:p w:rsidR="00044E2A" w:rsidRDefault="00044E2A" w:rsidP="00FA087D">
            <w:pPr>
              <w:rPr>
                <w:sz w:val="20"/>
                <w:szCs w:val="20"/>
              </w:rPr>
            </w:pPr>
            <w:r w:rsidRPr="00B83EA5">
              <w:rPr>
                <w:sz w:val="20"/>
                <w:szCs w:val="20"/>
              </w:rPr>
              <w:t xml:space="preserve">The installer shall submit </w:t>
            </w:r>
            <w:r w:rsidRPr="00B83EA5">
              <w:rPr>
                <w:b/>
                <w:bCs/>
                <w:sz w:val="20"/>
                <w:szCs w:val="20"/>
              </w:rPr>
              <w:t>in a separate form</w:t>
            </w:r>
            <w:r w:rsidRPr="00B83EA5">
              <w:rPr>
                <w:sz w:val="20"/>
                <w:szCs w:val="20"/>
              </w:rPr>
              <w:t xml:space="preserve"> a detailed site description, including the following details</w:t>
            </w:r>
            <w:proofErr w:type="gramStart"/>
            <w:r w:rsidRPr="00B83EA5">
              <w:rPr>
                <w:sz w:val="20"/>
                <w:szCs w:val="20"/>
              </w:rPr>
              <w:t>:</w:t>
            </w:r>
            <w:proofErr w:type="gramEnd"/>
            <w:r w:rsidRPr="00B83EA5">
              <w:rPr>
                <w:sz w:val="20"/>
                <w:szCs w:val="20"/>
              </w:rPr>
              <w:br/>
              <w:t>1. Total Number of buildings in the site.</w:t>
            </w:r>
            <w:r w:rsidRPr="00B83EA5">
              <w:rPr>
                <w:sz w:val="20"/>
                <w:szCs w:val="20"/>
              </w:rPr>
              <w:br/>
              <w:t>2. Total number of floors per each building.</w:t>
            </w:r>
            <w:r w:rsidRPr="00B83EA5">
              <w:rPr>
                <w:sz w:val="20"/>
                <w:szCs w:val="20"/>
              </w:rPr>
              <w:br/>
              <w:t>3. Total number of wiring cabinets per each floor.</w:t>
            </w:r>
            <w:r w:rsidRPr="00B83EA5">
              <w:rPr>
                <w:sz w:val="20"/>
                <w:szCs w:val="20"/>
              </w:rPr>
              <w:br/>
              <w:t>4. Total number of drops per each cabinet.</w:t>
            </w:r>
            <w:r w:rsidRPr="00B83EA5">
              <w:rPr>
                <w:sz w:val="20"/>
                <w:szCs w:val="20"/>
              </w:rPr>
              <w:br/>
              <w:t>5. Full name &amp; revision of test standard limits used for testing.  Valid options</w:t>
            </w:r>
            <w:proofErr w:type="gramStart"/>
            <w:r w:rsidRPr="00B83EA5">
              <w:rPr>
                <w:sz w:val="20"/>
                <w:szCs w:val="20"/>
              </w:rPr>
              <w:t>:</w:t>
            </w:r>
            <w:proofErr w:type="gramEnd"/>
            <w:r w:rsidRPr="00B83EA5">
              <w:rPr>
                <w:sz w:val="20"/>
                <w:szCs w:val="20"/>
              </w:rPr>
              <w:br/>
              <w:t>ANSI/TIA-568: Commercial Building Telecommunications Cabling Standard.</w:t>
            </w:r>
            <w:r w:rsidRPr="00B83EA5">
              <w:rPr>
                <w:sz w:val="20"/>
                <w:szCs w:val="20"/>
              </w:rPr>
              <w:br/>
              <w:t>ISO/IEC-11801: Information Technology-Generic Cabling for Customer Premises.</w:t>
            </w:r>
            <w:r w:rsidRPr="00B83EA5">
              <w:rPr>
                <w:sz w:val="20"/>
                <w:szCs w:val="20"/>
              </w:rPr>
              <w:br/>
              <w:t>CENELEC EN 50173, Information Technology-Generic Cabling Systems.</w:t>
            </w:r>
            <w:r w:rsidRPr="00B83EA5">
              <w:rPr>
                <w:sz w:val="20"/>
                <w:szCs w:val="20"/>
              </w:rPr>
              <w:br/>
              <w:t xml:space="preserve">6. Full name &amp; revision of standards used for design, installation and administration. Valid options: </w:t>
            </w:r>
            <w:r w:rsidRPr="00B83EA5">
              <w:rPr>
                <w:sz w:val="20"/>
                <w:szCs w:val="20"/>
              </w:rPr>
              <w:br/>
              <w:t>ANSI/TIA-569: Commercial Building Standard for Telecommunications Pathways and Spaces.</w:t>
            </w:r>
            <w:r w:rsidRPr="00B83EA5">
              <w:rPr>
                <w:sz w:val="20"/>
                <w:szCs w:val="20"/>
              </w:rPr>
              <w:br/>
              <w:t>ANSI/TIA-606: Administration Standard for the Telecommunications Infrastructure of Commercial Buildings.</w:t>
            </w:r>
            <w:r w:rsidRPr="00B83EA5">
              <w:rPr>
                <w:sz w:val="20"/>
                <w:szCs w:val="20"/>
              </w:rPr>
              <w:br/>
              <w:t>ISO/IEC-18010: Information Technology- Pathways and spaces for Customer Premises.</w:t>
            </w:r>
            <w:r w:rsidRPr="00B83EA5">
              <w:rPr>
                <w:sz w:val="20"/>
                <w:szCs w:val="20"/>
              </w:rPr>
              <w:br/>
              <w:t>7. Full details on test instrument used including type, model &amp; software revision</w:t>
            </w:r>
          </w:p>
          <w:p w:rsidR="00FB1414" w:rsidRDefault="00FB1414" w:rsidP="00FA087D">
            <w:pPr>
              <w:rPr>
                <w:sz w:val="20"/>
                <w:szCs w:val="20"/>
              </w:rPr>
            </w:pPr>
          </w:p>
          <w:p w:rsidR="00FB1414" w:rsidRPr="00281A14" w:rsidRDefault="00FB1414" w:rsidP="00FB1414">
            <w:pPr>
              <w:rPr>
                <w:b/>
                <w:bCs/>
                <w:sz w:val="20"/>
                <w:szCs w:val="20"/>
              </w:rPr>
            </w:pPr>
            <w:r w:rsidRPr="00281A14">
              <w:rPr>
                <w:b/>
                <w:bCs/>
                <w:sz w:val="20"/>
                <w:szCs w:val="20"/>
              </w:rPr>
              <w:lastRenderedPageBreak/>
              <w:t>List of components used</w:t>
            </w:r>
          </w:p>
        </w:tc>
      </w:tr>
      <w:tr w:rsidR="00FB1414" w:rsidRPr="00B83EA5" w:rsidTr="003D36A4">
        <w:tc>
          <w:tcPr>
            <w:tcW w:w="1666" w:type="pct"/>
            <w:gridSpan w:val="4"/>
            <w:shd w:val="clear" w:color="auto" w:fill="FFFF00"/>
          </w:tcPr>
          <w:p w:rsidR="00FB1414" w:rsidRPr="00B83EA5" w:rsidRDefault="00FB1414" w:rsidP="00FA087D">
            <w:pPr>
              <w:rPr>
                <w:sz w:val="20"/>
                <w:szCs w:val="20"/>
              </w:rPr>
            </w:pPr>
            <w:r>
              <w:rPr>
                <w:sz w:val="20"/>
                <w:szCs w:val="20"/>
              </w:rPr>
              <w:lastRenderedPageBreak/>
              <w:t>Horizontal cable</w:t>
            </w:r>
            <w:r w:rsidR="00281A14">
              <w:rPr>
                <w:sz w:val="20"/>
                <w:szCs w:val="20"/>
              </w:rPr>
              <w:t xml:space="preserve"> type</w:t>
            </w:r>
          </w:p>
        </w:tc>
        <w:tc>
          <w:tcPr>
            <w:tcW w:w="1667" w:type="pct"/>
            <w:gridSpan w:val="6"/>
            <w:shd w:val="clear" w:color="auto" w:fill="FFFF00"/>
          </w:tcPr>
          <w:p w:rsidR="00FB1414" w:rsidRPr="00B83EA5" w:rsidRDefault="00FB1414" w:rsidP="00FA087D">
            <w:pPr>
              <w:rPr>
                <w:sz w:val="20"/>
                <w:szCs w:val="20"/>
              </w:rPr>
            </w:pPr>
            <w:r>
              <w:rPr>
                <w:sz w:val="20"/>
                <w:szCs w:val="20"/>
              </w:rPr>
              <w:t>HCS P/N</w:t>
            </w:r>
          </w:p>
        </w:tc>
        <w:tc>
          <w:tcPr>
            <w:tcW w:w="1667" w:type="pct"/>
            <w:gridSpan w:val="3"/>
            <w:shd w:val="clear" w:color="auto" w:fill="FFFF00"/>
          </w:tcPr>
          <w:p w:rsidR="00FB1414" w:rsidRPr="00B83EA5" w:rsidRDefault="00FB1414" w:rsidP="00FA087D">
            <w:pPr>
              <w:rPr>
                <w:sz w:val="20"/>
                <w:szCs w:val="20"/>
              </w:rPr>
            </w:pPr>
            <w:r>
              <w:rPr>
                <w:sz w:val="20"/>
                <w:szCs w:val="20"/>
              </w:rPr>
              <w:t>HCS Batch number</w:t>
            </w: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Pr="00B83EA5" w:rsidRDefault="00281A14" w:rsidP="00281A14">
            <w:pPr>
              <w:rPr>
                <w:sz w:val="20"/>
                <w:szCs w:val="20"/>
              </w:rPr>
            </w:pPr>
            <w:r>
              <w:rPr>
                <w:sz w:val="20"/>
                <w:szCs w:val="20"/>
              </w:rPr>
              <w:t>Connector type</w:t>
            </w:r>
          </w:p>
        </w:tc>
        <w:tc>
          <w:tcPr>
            <w:tcW w:w="1667" w:type="pct"/>
            <w:gridSpan w:val="6"/>
            <w:shd w:val="clear" w:color="auto" w:fill="FFFF00"/>
          </w:tcPr>
          <w:p w:rsidR="00281A14" w:rsidRPr="00B83EA5" w:rsidRDefault="00281A14" w:rsidP="00281A14">
            <w:pPr>
              <w:rPr>
                <w:sz w:val="20"/>
                <w:szCs w:val="20"/>
              </w:rPr>
            </w:pPr>
            <w:r>
              <w:rPr>
                <w:sz w:val="20"/>
                <w:szCs w:val="20"/>
              </w:rPr>
              <w:t>HCS P/N</w:t>
            </w:r>
          </w:p>
        </w:tc>
        <w:tc>
          <w:tcPr>
            <w:tcW w:w="1667" w:type="pct"/>
            <w:gridSpan w:val="3"/>
            <w:shd w:val="clear" w:color="auto" w:fill="FFFF00"/>
          </w:tcPr>
          <w:p w:rsidR="00281A14" w:rsidRPr="00B83EA5" w:rsidRDefault="00281A14" w:rsidP="00281A14">
            <w:pPr>
              <w:rPr>
                <w:sz w:val="20"/>
                <w:szCs w:val="20"/>
              </w:rPr>
            </w:pPr>
            <w:r>
              <w:rPr>
                <w:sz w:val="20"/>
                <w:szCs w:val="20"/>
              </w:rPr>
              <w:t>HCS Batch number</w:t>
            </w: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Pr="00B83EA5" w:rsidRDefault="00281A14" w:rsidP="00281A14">
            <w:pPr>
              <w:rPr>
                <w:sz w:val="20"/>
                <w:szCs w:val="20"/>
              </w:rPr>
            </w:pPr>
            <w:r>
              <w:rPr>
                <w:sz w:val="20"/>
                <w:szCs w:val="20"/>
              </w:rPr>
              <w:t>Modular cord type</w:t>
            </w:r>
          </w:p>
        </w:tc>
        <w:tc>
          <w:tcPr>
            <w:tcW w:w="1667" w:type="pct"/>
            <w:gridSpan w:val="6"/>
            <w:shd w:val="clear" w:color="auto" w:fill="FFFF00"/>
          </w:tcPr>
          <w:p w:rsidR="00281A14" w:rsidRPr="00B83EA5" w:rsidRDefault="00281A14" w:rsidP="00281A14">
            <w:pPr>
              <w:rPr>
                <w:sz w:val="20"/>
                <w:szCs w:val="20"/>
              </w:rPr>
            </w:pPr>
            <w:r>
              <w:rPr>
                <w:sz w:val="20"/>
                <w:szCs w:val="20"/>
              </w:rPr>
              <w:t>HCS P/N</w:t>
            </w:r>
          </w:p>
        </w:tc>
        <w:tc>
          <w:tcPr>
            <w:tcW w:w="1667" w:type="pct"/>
            <w:gridSpan w:val="3"/>
            <w:shd w:val="clear" w:color="auto" w:fill="FFFF00"/>
          </w:tcPr>
          <w:p w:rsidR="00281A14" w:rsidRPr="00B83EA5" w:rsidRDefault="00281A14" w:rsidP="00281A14">
            <w:pPr>
              <w:rPr>
                <w:sz w:val="20"/>
                <w:szCs w:val="20"/>
              </w:rPr>
            </w:pPr>
            <w:r>
              <w:rPr>
                <w:sz w:val="20"/>
                <w:szCs w:val="20"/>
              </w:rPr>
              <w:t>HCS Batch number</w:t>
            </w: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281A14" w:rsidRPr="00B83EA5" w:rsidTr="003D36A4">
        <w:tc>
          <w:tcPr>
            <w:tcW w:w="1666" w:type="pct"/>
            <w:gridSpan w:val="4"/>
            <w:shd w:val="clear" w:color="auto" w:fill="FFFF00"/>
          </w:tcPr>
          <w:p w:rsidR="00281A14" w:rsidRDefault="00281A14" w:rsidP="00281A14">
            <w:pPr>
              <w:rPr>
                <w:sz w:val="20"/>
                <w:szCs w:val="20"/>
              </w:rPr>
            </w:pPr>
          </w:p>
        </w:tc>
        <w:tc>
          <w:tcPr>
            <w:tcW w:w="1667" w:type="pct"/>
            <w:gridSpan w:val="6"/>
            <w:shd w:val="clear" w:color="auto" w:fill="FFFF00"/>
          </w:tcPr>
          <w:p w:rsidR="00281A14" w:rsidRDefault="00281A14" w:rsidP="00281A14">
            <w:pPr>
              <w:rPr>
                <w:sz w:val="20"/>
                <w:szCs w:val="20"/>
              </w:rPr>
            </w:pPr>
          </w:p>
        </w:tc>
        <w:tc>
          <w:tcPr>
            <w:tcW w:w="1667" w:type="pct"/>
            <w:gridSpan w:val="3"/>
            <w:shd w:val="clear" w:color="auto" w:fill="FFFF00"/>
          </w:tcPr>
          <w:p w:rsidR="00281A14" w:rsidRDefault="00281A14" w:rsidP="00281A14">
            <w:pPr>
              <w:rPr>
                <w:sz w:val="20"/>
                <w:szCs w:val="20"/>
              </w:rPr>
            </w:pPr>
          </w:p>
        </w:tc>
      </w:tr>
      <w:tr w:rsidR="00044E2A" w:rsidRPr="00B83EA5" w:rsidTr="003D36A4">
        <w:tc>
          <w:tcPr>
            <w:tcW w:w="5000" w:type="pct"/>
            <w:gridSpan w:val="13"/>
            <w:shd w:val="clear" w:color="auto" w:fill="FFFFFF" w:themeFill="background1"/>
          </w:tcPr>
          <w:p w:rsidR="00044E2A" w:rsidRPr="00B83EA5" w:rsidRDefault="00044E2A" w:rsidP="00B025FD">
            <w:pPr>
              <w:rPr>
                <w:sz w:val="20"/>
                <w:szCs w:val="20"/>
              </w:rPr>
            </w:pPr>
            <w:r>
              <w:br w:type="page"/>
            </w:r>
            <w:r>
              <w:br w:type="page"/>
            </w:r>
            <w:r w:rsidRPr="00B83EA5">
              <w:rPr>
                <w:b/>
                <w:bCs/>
                <w:sz w:val="20"/>
                <w:szCs w:val="20"/>
              </w:rPr>
              <w:t>PART 3:  Test results summary</w:t>
            </w:r>
            <w:r w:rsidRPr="00B83EA5">
              <w:rPr>
                <w:b/>
                <w:bCs/>
                <w:sz w:val="20"/>
                <w:szCs w:val="20"/>
              </w:rPr>
              <w:br/>
            </w:r>
            <w:r w:rsidRPr="00B83EA5">
              <w:rPr>
                <w:sz w:val="20"/>
                <w:szCs w:val="20"/>
              </w:rPr>
              <w:t>Notes</w:t>
            </w:r>
            <w:proofErr w:type="gramStart"/>
            <w:r w:rsidRPr="00B83EA5">
              <w:rPr>
                <w:sz w:val="20"/>
                <w:szCs w:val="20"/>
              </w:rPr>
              <w:t>:</w:t>
            </w:r>
            <w:proofErr w:type="gramEnd"/>
            <w:r w:rsidRPr="00B83EA5">
              <w:rPr>
                <w:sz w:val="20"/>
                <w:szCs w:val="20"/>
              </w:rPr>
              <w:br/>
              <w:t>- Copper test reports shall include all transmission parameters required by the relevant standard.</w:t>
            </w:r>
            <w:r w:rsidRPr="00B83EA5">
              <w:rPr>
                <w:sz w:val="20"/>
                <w:szCs w:val="20"/>
              </w:rPr>
              <w:br/>
              <w:t>- Fiberoptic test reports shall include both attenuation &amp; length.</w:t>
            </w:r>
            <w:r w:rsidRPr="00B83EA5">
              <w:rPr>
                <w:sz w:val="20"/>
                <w:szCs w:val="20"/>
              </w:rPr>
              <w:br/>
              <w:t>- All reports shall be done in reference to the test limits of one of the standards indicated in Part 2 of this document and shall have clear Pass/Fail criteria.</w:t>
            </w:r>
          </w:p>
        </w:tc>
      </w:tr>
      <w:tr w:rsidR="00044E2A" w:rsidRPr="00B83EA5" w:rsidTr="003D36A4">
        <w:tc>
          <w:tcPr>
            <w:tcW w:w="679" w:type="pct"/>
            <w:vMerge w:val="restart"/>
            <w:shd w:val="clear" w:color="auto" w:fill="auto"/>
          </w:tcPr>
          <w:p w:rsidR="00044E2A" w:rsidRPr="00B83EA5" w:rsidRDefault="00044E2A" w:rsidP="00B83EA5">
            <w:pPr>
              <w:jc w:val="center"/>
              <w:rPr>
                <w:sz w:val="20"/>
                <w:szCs w:val="20"/>
              </w:rPr>
            </w:pPr>
            <w:r w:rsidRPr="00B83EA5">
              <w:rPr>
                <w:sz w:val="20"/>
                <w:szCs w:val="20"/>
              </w:rPr>
              <w:t>Test Report</w:t>
            </w:r>
            <w:r w:rsidRPr="00B83EA5">
              <w:rPr>
                <w:sz w:val="20"/>
                <w:szCs w:val="20"/>
              </w:rPr>
              <w:br/>
              <w:t>File Name</w:t>
            </w:r>
          </w:p>
        </w:tc>
        <w:tc>
          <w:tcPr>
            <w:tcW w:w="1522" w:type="pct"/>
            <w:gridSpan w:val="6"/>
            <w:shd w:val="clear" w:color="auto" w:fill="auto"/>
          </w:tcPr>
          <w:p w:rsidR="00044E2A" w:rsidRPr="00B83EA5" w:rsidRDefault="00044E2A" w:rsidP="00B83EA5">
            <w:pPr>
              <w:jc w:val="center"/>
              <w:rPr>
                <w:sz w:val="20"/>
                <w:szCs w:val="20"/>
              </w:rPr>
            </w:pPr>
            <w:r w:rsidRPr="00B83EA5">
              <w:rPr>
                <w:sz w:val="20"/>
                <w:szCs w:val="20"/>
              </w:rPr>
              <w:t>Copper Drops tested</w:t>
            </w:r>
            <w:r w:rsidRPr="00B83EA5">
              <w:rPr>
                <w:sz w:val="20"/>
                <w:szCs w:val="20"/>
              </w:rPr>
              <w:br/>
            </w:r>
          </w:p>
        </w:tc>
        <w:tc>
          <w:tcPr>
            <w:tcW w:w="928" w:type="pct"/>
            <w:gridSpan w:val="2"/>
            <w:shd w:val="clear" w:color="auto" w:fill="auto"/>
          </w:tcPr>
          <w:p w:rsidR="00044E2A" w:rsidRPr="00B83EA5" w:rsidRDefault="00044E2A" w:rsidP="00B83EA5">
            <w:pPr>
              <w:jc w:val="center"/>
              <w:rPr>
                <w:sz w:val="20"/>
                <w:szCs w:val="20"/>
              </w:rPr>
            </w:pPr>
            <w:r w:rsidRPr="00B83EA5">
              <w:rPr>
                <w:sz w:val="20"/>
                <w:szCs w:val="20"/>
              </w:rPr>
              <w:t>FO Drops</w:t>
            </w:r>
          </w:p>
        </w:tc>
        <w:tc>
          <w:tcPr>
            <w:tcW w:w="537" w:type="pct"/>
            <w:gridSpan w:val="2"/>
            <w:vMerge w:val="restart"/>
            <w:shd w:val="clear" w:color="auto" w:fill="auto"/>
          </w:tcPr>
          <w:p w:rsidR="00044E2A" w:rsidRPr="00B83EA5" w:rsidRDefault="00044E2A" w:rsidP="00B83EA5">
            <w:pPr>
              <w:jc w:val="center"/>
              <w:rPr>
                <w:sz w:val="20"/>
                <w:szCs w:val="20"/>
              </w:rPr>
            </w:pPr>
            <w:r w:rsidRPr="00B83EA5">
              <w:rPr>
                <w:sz w:val="20"/>
                <w:szCs w:val="20"/>
              </w:rPr>
              <w:t xml:space="preserve">No. of </w:t>
            </w:r>
            <w:r w:rsidRPr="00B83EA5">
              <w:rPr>
                <w:sz w:val="20"/>
                <w:szCs w:val="20"/>
              </w:rPr>
              <w:br/>
              <w:t>Pass</w:t>
            </w:r>
            <w:r w:rsidRPr="00B83EA5">
              <w:rPr>
                <w:sz w:val="20"/>
                <w:szCs w:val="20"/>
              </w:rPr>
              <w:br/>
              <w:t>Results</w:t>
            </w:r>
          </w:p>
        </w:tc>
        <w:tc>
          <w:tcPr>
            <w:tcW w:w="546" w:type="pct"/>
            <w:vMerge w:val="restart"/>
            <w:shd w:val="clear" w:color="auto" w:fill="auto"/>
          </w:tcPr>
          <w:p w:rsidR="00044E2A" w:rsidRPr="00B83EA5" w:rsidRDefault="00044E2A" w:rsidP="00B83EA5">
            <w:pPr>
              <w:jc w:val="center"/>
              <w:rPr>
                <w:sz w:val="20"/>
                <w:szCs w:val="20"/>
              </w:rPr>
            </w:pPr>
            <w:r w:rsidRPr="00B83EA5">
              <w:rPr>
                <w:sz w:val="20"/>
                <w:szCs w:val="20"/>
              </w:rPr>
              <w:t xml:space="preserve">No. of </w:t>
            </w:r>
            <w:r w:rsidRPr="00B83EA5">
              <w:rPr>
                <w:sz w:val="20"/>
                <w:szCs w:val="20"/>
              </w:rPr>
              <w:br/>
              <w:t>Fail</w:t>
            </w:r>
            <w:r w:rsidRPr="00B83EA5">
              <w:rPr>
                <w:sz w:val="20"/>
                <w:szCs w:val="20"/>
              </w:rPr>
              <w:br/>
              <w:t>Results</w:t>
            </w:r>
          </w:p>
        </w:tc>
        <w:tc>
          <w:tcPr>
            <w:tcW w:w="788" w:type="pct"/>
            <w:vMerge w:val="restart"/>
            <w:shd w:val="clear" w:color="auto" w:fill="auto"/>
          </w:tcPr>
          <w:p w:rsidR="00044E2A" w:rsidRPr="00B83EA5" w:rsidRDefault="00044E2A" w:rsidP="00B83EA5">
            <w:pPr>
              <w:jc w:val="center"/>
              <w:rPr>
                <w:sz w:val="20"/>
                <w:szCs w:val="20"/>
              </w:rPr>
            </w:pPr>
            <w:r w:rsidRPr="00B83EA5">
              <w:rPr>
                <w:sz w:val="20"/>
                <w:szCs w:val="20"/>
              </w:rPr>
              <w:t>Identification</w:t>
            </w:r>
            <w:r w:rsidRPr="00B83EA5">
              <w:rPr>
                <w:sz w:val="20"/>
                <w:szCs w:val="20"/>
              </w:rPr>
              <w:br/>
              <w:t>Number of</w:t>
            </w:r>
            <w:r w:rsidRPr="00B83EA5">
              <w:rPr>
                <w:sz w:val="20"/>
                <w:szCs w:val="20"/>
              </w:rPr>
              <w:br/>
              <w:t>Failed Drops</w:t>
            </w:r>
          </w:p>
        </w:tc>
      </w:tr>
      <w:tr w:rsidR="00044E2A" w:rsidRPr="00B83EA5" w:rsidTr="003D36A4">
        <w:tc>
          <w:tcPr>
            <w:tcW w:w="679" w:type="pct"/>
            <w:vMerge/>
            <w:shd w:val="clear" w:color="auto" w:fill="auto"/>
          </w:tcPr>
          <w:p w:rsidR="00044E2A" w:rsidRPr="00B83EA5" w:rsidRDefault="00044E2A" w:rsidP="00B83EA5">
            <w:pPr>
              <w:jc w:val="center"/>
              <w:rPr>
                <w:sz w:val="20"/>
                <w:szCs w:val="20"/>
              </w:rPr>
            </w:pPr>
          </w:p>
        </w:tc>
        <w:tc>
          <w:tcPr>
            <w:tcW w:w="376" w:type="pct"/>
            <w:shd w:val="clear" w:color="auto" w:fill="auto"/>
          </w:tcPr>
          <w:p w:rsidR="00044E2A" w:rsidRPr="00B83EA5" w:rsidRDefault="00044E2A" w:rsidP="00B83EA5">
            <w:pPr>
              <w:jc w:val="center"/>
              <w:rPr>
                <w:sz w:val="20"/>
                <w:szCs w:val="20"/>
              </w:rPr>
            </w:pPr>
            <w:r w:rsidRPr="00B83EA5">
              <w:rPr>
                <w:sz w:val="20"/>
                <w:szCs w:val="20"/>
              </w:rPr>
              <w:t>No.</w:t>
            </w:r>
          </w:p>
        </w:tc>
        <w:tc>
          <w:tcPr>
            <w:tcW w:w="380" w:type="pct"/>
            <w:shd w:val="clear" w:color="auto" w:fill="auto"/>
          </w:tcPr>
          <w:p w:rsidR="00044E2A" w:rsidRPr="00B83EA5" w:rsidRDefault="00044E2A" w:rsidP="00B83EA5">
            <w:pPr>
              <w:jc w:val="center"/>
              <w:rPr>
                <w:sz w:val="20"/>
                <w:szCs w:val="20"/>
              </w:rPr>
            </w:pPr>
            <w:r w:rsidRPr="00B83EA5">
              <w:rPr>
                <w:sz w:val="20"/>
                <w:szCs w:val="20"/>
              </w:rPr>
              <w:t>CAT</w:t>
            </w:r>
          </w:p>
        </w:tc>
        <w:tc>
          <w:tcPr>
            <w:tcW w:w="331" w:type="pct"/>
            <w:gridSpan w:val="2"/>
            <w:shd w:val="clear" w:color="auto" w:fill="auto"/>
          </w:tcPr>
          <w:p w:rsidR="00044E2A" w:rsidRPr="00B83EA5" w:rsidRDefault="00044E2A" w:rsidP="00B83EA5">
            <w:pPr>
              <w:jc w:val="center"/>
              <w:rPr>
                <w:sz w:val="20"/>
                <w:szCs w:val="20"/>
              </w:rPr>
            </w:pPr>
            <w:r w:rsidRPr="00B83EA5">
              <w:rPr>
                <w:sz w:val="20"/>
                <w:szCs w:val="20"/>
              </w:rPr>
              <w:t>U/S</w:t>
            </w:r>
          </w:p>
        </w:tc>
        <w:tc>
          <w:tcPr>
            <w:tcW w:w="435" w:type="pct"/>
            <w:gridSpan w:val="2"/>
            <w:shd w:val="clear" w:color="auto" w:fill="auto"/>
          </w:tcPr>
          <w:p w:rsidR="00044E2A" w:rsidRPr="00B83EA5" w:rsidRDefault="00044E2A" w:rsidP="00B83EA5">
            <w:pPr>
              <w:jc w:val="center"/>
              <w:rPr>
                <w:sz w:val="20"/>
                <w:szCs w:val="20"/>
              </w:rPr>
            </w:pPr>
            <w:r w:rsidRPr="00B83EA5">
              <w:rPr>
                <w:sz w:val="20"/>
                <w:szCs w:val="20"/>
              </w:rPr>
              <w:t>PL/CH</w:t>
            </w:r>
          </w:p>
        </w:tc>
        <w:tc>
          <w:tcPr>
            <w:tcW w:w="460" w:type="pct"/>
            <w:shd w:val="clear" w:color="auto" w:fill="auto"/>
          </w:tcPr>
          <w:p w:rsidR="00044E2A" w:rsidRPr="00B83EA5" w:rsidRDefault="00044E2A" w:rsidP="00B83EA5">
            <w:pPr>
              <w:jc w:val="center"/>
              <w:rPr>
                <w:sz w:val="20"/>
                <w:szCs w:val="20"/>
              </w:rPr>
            </w:pPr>
            <w:r w:rsidRPr="00B83EA5">
              <w:rPr>
                <w:sz w:val="20"/>
                <w:szCs w:val="20"/>
              </w:rPr>
              <w:t>No.</w:t>
            </w:r>
          </w:p>
        </w:tc>
        <w:tc>
          <w:tcPr>
            <w:tcW w:w="467" w:type="pct"/>
            <w:shd w:val="clear" w:color="auto" w:fill="auto"/>
          </w:tcPr>
          <w:p w:rsidR="00044E2A" w:rsidRPr="00B83EA5" w:rsidRDefault="00044E2A" w:rsidP="00B83EA5">
            <w:pPr>
              <w:jc w:val="center"/>
              <w:rPr>
                <w:sz w:val="20"/>
                <w:szCs w:val="20"/>
              </w:rPr>
            </w:pPr>
            <w:r w:rsidRPr="00B83EA5">
              <w:rPr>
                <w:sz w:val="20"/>
                <w:szCs w:val="20"/>
              </w:rPr>
              <w:t>Fiber</w:t>
            </w:r>
          </w:p>
        </w:tc>
        <w:tc>
          <w:tcPr>
            <w:tcW w:w="537" w:type="pct"/>
            <w:gridSpan w:val="2"/>
            <w:vMerge/>
            <w:shd w:val="clear" w:color="auto" w:fill="auto"/>
          </w:tcPr>
          <w:p w:rsidR="00044E2A" w:rsidRPr="00B83EA5" w:rsidRDefault="00044E2A" w:rsidP="00B83EA5">
            <w:pPr>
              <w:jc w:val="center"/>
              <w:rPr>
                <w:sz w:val="20"/>
                <w:szCs w:val="20"/>
              </w:rPr>
            </w:pPr>
          </w:p>
        </w:tc>
        <w:tc>
          <w:tcPr>
            <w:tcW w:w="546" w:type="pct"/>
            <w:vMerge/>
            <w:shd w:val="clear" w:color="auto" w:fill="auto"/>
          </w:tcPr>
          <w:p w:rsidR="00044E2A" w:rsidRPr="00B83EA5" w:rsidRDefault="00044E2A" w:rsidP="00B83EA5">
            <w:pPr>
              <w:jc w:val="center"/>
              <w:rPr>
                <w:sz w:val="20"/>
                <w:szCs w:val="20"/>
              </w:rPr>
            </w:pPr>
          </w:p>
        </w:tc>
        <w:tc>
          <w:tcPr>
            <w:tcW w:w="788" w:type="pct"/>
            <w:vMerge/>
            <w:shd w:val="clear" w:color="auto" w:fill="auto"/>
          </w:tcPr>
          <w:p w:rsidR="00044E2A" w:rsidRPr="00B83EA5" w:rsidRDefault="00044E2A" w:rsidP="00B83EA5">
            <w:pPr>
              <w:jc w:val="center"/>
              <w:rPr>
                <w:sz w:val="20"/>
                <w:szCs w:val="20"/>
              </w:rPr>
            </w:pPr>
          </w:p>
        </w:tc>
      </w:tr>
      <w:tr w:rsidR="00044E2A" w:rsidRPr="00B83EA5" w:rsidTr="003D36A4">
        <w:tc>
          <w:tcPr>
            <w:tcW w:w="679" w:type="pct"/>
            <w:shd w:val="clear" w:color="auto" w:fill="auto"/>
          </w:tcPr>
          <w:p w:rsidR="00044E2A" w:rsidRPr="00B83EA5" w:rsidRDefault="00044E2A" w:rsidP="00BC0F3C">
            <w:pPr>
              <w:rPr>
                <w:sz w:val="20"/>
                <w:szCs w:val="20"/>
              </w:rPr>
            </w:pPr>
          </w:p>
        </w:tc>
        <w:tc>
          <w:tcPr>
            <w:tcW w:w="376" w:type="pct"/>
            <w:shd w:val="clear" w:color="auto" w:fill="auto"/>
          </w:tcPr>
          <w:p w:rsidR="00044E2A" w:rsidRPr="00B83EA5" w:rsidRDefault="00044E2A" w:rsidP="00BC0F3C">
            <w:pPr>
              <w:rPr>
                <w:sz w:val="20"/>
                <w:szCs w:val="20"/>
              </w:rPr>
            </w:pPr>
          </w:p>
        </w:tc>
        <w:tc>
          <w:tcPr>
            <w:tcW w:w="380" w:type="pct"/>
            <w:shd w:val="clear" w:color="auto" w:fill="auto"/>
          </w:tcPr>
          <w:p w:rsidR="00044E2A" w:rsidRPr="00B83EA5" w:rsidRDefault="00044E2A" w:rsidP="00BC0F3C">
            <w:pPr>
              <w:rPr>
                <w:sz w:val="20"/>
                <w:szCs w:val="20"/>
              </w:rPr>
            </w:pPr>
          </w:p>
        </w:tc>
        <w:tc>
          <w:tcPr>
            <w:tcW w:w="331" w:type="pct"/>
            <w:gridSpan w:val="2"/>
            <w:shd w:val="clear" w:color="auto" w:fill="auto"/>
          </w:tcPr>
          <w:p w:rsidR="00044E2A" w:rsidRPr="00B83EA5" w:rsidRDefault="00044E2A" w:rsidP="00BC0F3C">
            <w:pPr>
              <w:rPr>
                <w:sz w:val="20"/>
                <w:szCs w:val="20"/>
              </w:rPr>
            </w:pPr>
          </w:p>
        </w:tc>
        <w:tc>
          <w:tcPr>
            <w:tcW w:w="435" w:type="pct"/>
            <w:gridSpan w:val="2"/>
            <w:shd w:val="clear" w:color="auto" w:fill="auto"/>
          </w:tcPr>
          <w:p w:rsidR="00044E2A" w:rsidRPr="00B83EA5" w:rsidRDefault="00044E2A" w:rsidP="00BC0F3C">
            <w:pPr>
              <w:rPr>
                <w:sz w:val="20"/>
                <w:szCs w:val="20"/>
              </w:rPr>
            </w:pPr>
          </w:p>
        </w:tc>
        <w:tc>
          <w:tcPr>
            <w:tcW w:w="460" w:type="pct"/>
            <w:shd w:val="clear" w:color="auto" w:fill="auto"/>
          </w:tcPr>
          <w:p w:rsidR="00044E2A" w:rsidRPr="00B83EA5" w:rsidRDefault="00044E2A" w:rsidP="00BC0F3C">
            <w:pPr>
              <w:rPr>
                <w:sz w:val="20"/>
                <w:szCs w:val="20"/>
              </w:rPr>
            </w:pPr>
          </w:p>
        </w:tc>
        <w:tc>
          <w:tcPr>
            <w:tcW w:w="467" w:type="pct"/>
            <w:shd w:val="clear" w:color="auto" w:fill="auto"/>
          </w:tcPr>
          <w:p w:rsidR="00044E2A" w:rsidRPr="00B83EA5" w:rsidRDefault="00044E2A" w:rsidP="00BC0F3C">
            <w:pPr>
              <w:rPr>
                <w:sz w:val="20"/>
                <w:szCs w:val="20"/>
              </w:rPr>
            </w:pPr>
          </w:p>
        </w:tc>
        <w:tc>
          <w:tcPr>
            <w:tcW w:w="537" w:type="pct"/>
            <w:gridSpan w:val="2"/>
            <w:shd w:val="clear" w:color="auto" w:fill="auto"/>
          </w:tcPr>
          <w:p w:rsidR="00044E2A" w:rsidRPr="00B83EA5" w:rsidRDefault="00044E2A" w:rsidP="00BC0F3C">
            <w:pPr>
              <w:rPr>
                <w:sz w:val="20"/>
                <w:szCs w:val="20"/>
              </w:rPr>
            </w:pPr>
          </w:p>
        </w:tc>
        <w:tc>
          <w:tcPr>
            <w:tcW w:w="546" w:type="pct"/>
            <w:shd w:val="clear" w:color="auto" w:fill="auto"/>
          </w:tcPr>
          <w:p w:rsidR="00044E2A" w:rsidRPr="00B83EA5" w:rsidRDefault="00044E2A" w:rsidP="00BC0F3C">
            <w:pPr>
              <w:rPr>
                <w:sz w:val="20"/>
                <w:szCs w:val="20"/>
              </w:rPr>
            </w:pPr>
          </w:p>
        </w:tc>
        <w:tc>
          <w:tcPr>
            <w:tcW w:w="788" w:type="pct"/>
            <w:shd w:val="clear" w:color="auto" w:fill="auto"/>
          </w:tcPr>
          <w:p w:rsidR="00044E2A" w:rsidRPr="00B83EA5" w:rsidRDefault="00044E2A" w:rsidP="00BC0F3C">
            <w:pPr>
              <w:rPr>
                <w:sz w:val="20"/>
                <w:szCs w:val="20"/>
              </w:rPr>
            </w:pPr>
          </w:p>
        </w:tc>
      </w:tr>
      <w:tr w:rsidR="00044E2A" w:rsidRPr="00B83EA5" w:rsidTr="003D36A4">
        <w:tc>
          <w:tcPr>
            <w:tcW w:w="679" w:type="pct"/>
            <w:shd w:val="clear" w:color="auto" w:fill="auto"/>
          </w:tcPr>
          <w:p w:rsidR="00044E2A" w:rsidRPr="00B83EA5" w:rsidRDefault="00044E2A" w:rsidP="00B83EA5">
            <w:pPr>
              <w:jc w:val="both"/>
              <w:rPr>
                <w:sz w:val="20"/>
                <w:szCs w:val="20"/>
              </w:rPr>
            </w:pPr>
          </w:p>
        </w:tc>
        <w:tc>
          <w:tcPr>
            <w:tcW w:w="376" w:type="pct"/>
            <w:shd w:val="clear" w:color="auto" w:fill="auto"/>
          </w:tcPr>
          <w:p w:rsidR="00044E2A" w:rsidRPr="00B83EA5" w:rsidRDefault="00044E2A" w:rsidP="00B83EA5">
            <w:pPr>
              <w:jc w:val="both"/>
              <w:rPr>
                <w:sz w:val="20"/>
                <w:szCs w:val="20"/>
              </w:rPr>
            </w:pPr>
          </w:p>
        </w:tc>
        <w:tc>
          <w:tcPr>
            <w:tcW w:w="380" w:type="pct"/>
            <w:shd w:val="clear" w:color="auto" w:fill="auto"/>
          </w:tcPr>
          <w:p w:rsidR="00044E2A" w:rsidRPr="00B83EA5" w:rsidRDefault="00044E2A" w:rsidP="00B83EA5">
            <w:pPr>
              <w:jc w:val="both"/>
              <w:rPr>
                <w:sz w:val="20"/>
                <w:szCs w:val="20"/>
              </w:rPr>
            </w:pPr>
          </w:p>
        </w:tc>
        <w:tc>
          <w:tcPr>
            <w:tcW w:w="331" w:type="pct"/>
            <w:gridSpan w:val="2"/>
            <w:shd w:val="clear" w:color="auto" w:fill="auto"/>
          </w:tcPr>
          <w:p w:rsidR="00044E2A" w:rsidRPr="00B83EA5" w:rsidRDefault="00044E2A" w:rsidP="00B83EA5">
            <w:pPr>
              <w:jc w:val="both"/>
              <w:rPr>
                <w:sz w:val="20"/>
                <w:szCs w:val="20"/>
              </w:rPr>
            </w:pPr>
          </w:p>
        </w:tc>
        <w:tc>
          <w:tcPr>
            <w:tcW w:w="435" w:type="pct"/>
            <w:gridSpan w:val="2"/>
            <w:shd w:val="clear" w:color="auto" w:fill="auto"/>
          </w:tcPr>
          <w:p w:rsidR="00044E2A" w:rsidRPr="00B83EA5" w:rsidRDefault="00044E2A" w:rsidP="00B83EA5">
            <w:pPr>
              <w:jc w:val="both"/>
              <w:rPr>
                <w:sz w:val="20"/>
                <w:szCs w:val="20"/>
              </w:rPr>
            </w:pPr>
          </w:p>
        </w:tc>
        <w:tc>
          <w:tcPr>
            <w:tcW w:w="460" w:type="pct"/>
            <w:shd w:val="clear" w:color="auto" w:fill="auto"/>
          </w:tcPr>
          <w:p w:rsidR="00044E2A" w:rsidRPr="00B83EA5" w:rsidRDefault="00044E2A" w:rsidP="00B83EA5">
            <w:pPr>
              <w:jc w:val="both"/>
              <w:rPr>
                <w:sz w:val="20"/>
                <w:szCs w:val="20"/>
              </w:rPr>
            </w:pPr>
          </w:p>
        </w:tc>
        <w:tc>
          <w:tcPr>
            <w:tcW w:w="467" w:type="pct"/>
            <w:shd w:val="clear" w:color="auto" w:fill="auto"/>
          </w:tcPr>
          <w:p w:rsidR="00044E2A" w:rsidRPr="00B83EA5" w:rsidRDefault="00044E2A" w:rsidP="00B83EA5">
            <w:pPr>
              <w:jc w:val="both"/>
              <w:rPr>
                <w:sz w:val="20"/>
                <w:szCs w:val="20"/>
              </w:rPr>
            </w:pPr>
          </w:p>
        </w:tc>
        <w:tc>
          <w:tcPr>
            <w:tcW w:w="537" w:type="pct"/>
            <w:gridSpan w:val="2"/>
            <w:shd w:val="clear" w:color="auto" w:fill="auto"/>
          </w:tcPr>
          <w:p w:rsidR="00044E2A" w:rsidRPr="00B83EA5" w:rsidRDefault="00044E2A" w:rsidP="00B83EA5">
            <w:pPr>
              <w:jc w:val="both"/>
              <w:rPr>
                <w:sz w:val="20"/>
                <w:szCs w:val="20"/>
              </w:rPr>
            </w:pPr>
          </w:p>
        </w:tc>
        <w:tc>
          <w:tcPr>
            <w:tcW w:w="546" w:type="pct"/>
            <w:shd w:val="clear" w:color="auto" w:fill="auto"/>
          </w:tcPr>
          <w:p w:rsidR="00044E2A" w:rsidRPr="00B83EA5" w:rsidRDefault="00044E2A" w:rsidP="00B83EA5">
            <w:pPr>
              <w:jc w:val="both"/>
              <w:rPr>
                <w:sz w:val="20"/>
                <w:szCs w:val="20"/>
              </w:rPr>
            </w:pPr>
          </w:p>
        </w:tc>
        <w:tc>
          <w:tcPr>
            <w:tcW w:w="788" w:type="pct"/>
            <w:shd w:val="clear" w:color="auto" w:fill="auto"/>
          </w:tcPr>
          <w:p w:rsidR="00044E2A" w:rsidRPr="00B83EA5" w:rsidRDefault="00044E2A" w:rsidP="00B83EA5">
            <w:pPr>
              <w:jc w:val="both"/>
              <w:rPr>
                <w:sz w:val="20"/>
                <w:szCs w:val="20"/>
              </w:rPr>
            </w:pPr>
          </w:p>
        </w:tc>
      </w:tr>
      <w:tr w:rsidR="00044E2A" w:rsidRPr="00B83EA5" w:rsidTr="003D36A4">
        <w:tc>
          <w:tcPr>
            <w:tcW w:w="679" w:type="pct"/>
            <w:shd w:val="clear" w:color="auto" w:fill="auto"/>
          </w:tcPr>
          <w:p w:rsidR="00044E2A" w:rsidRPr="00B83EA5" w:rsidRDefault="00044E2A" w:rsidP="00B83EA5">
            <w:pPr>
              <w:jc w:val="both"/>
              <w:rPr>
                <w:sz w:val="20"/>
                <w:szCs w:val="20"/>
              </w:rPr>
            </w:pPr>
          </w:p>
        </w:tc>
        <w:tc>
          <w:tcPr>
            <w:tcW w:w="376" w:type="pct"/>
            <w:shd w:val="clear" w:color="auto" w:fill="auto"/>
          </w:tcPr>
          <w:p w:rsidR="00044E2A" w:rsidRPr="00B83EA5" w:rsidRDefault="00044E2A" w:rsidP="00B83EA5">
            <w:pPr>
              <w:jc w:val="both"/>
              <w:rPr>
                <w:sz w:val="20"/>
                <w:szCs w:val="20"/>
              </w:rPr>
            </w:pPr>
          </w:p>
        </w:tc>
        <w:tc>
          <w:tcPr>
            <w:tcW w:w="380" w:type="pct"/>
            <w:shd w:val="clear" w:color="auto" w:fill="auto"/>
          </w:tcPr>
          <w:p w:rsidR="00044E2A" w:rsidRPr="00B83EA5" w:rsidRDefault="00044E2A" w:rsidP="00B83EA5">
            <w:pPr>
              <w:jc w:val="both"/>
              <w:rPr>
                <w:sz w:val="20"/>
                <w:szCs w:val="20"/>
              </w:rPr>
            </w:pPr>
          </w:p>
        </w:tc>
        <w:tc>
          <w:tcPr>
            <w:tcW w:w="331" w:type="pct"/>
            <w:gridSpan w:val="2"/>
            <w:shd w:val="clear" w:color="auto" w:fill="auto"/>
          </w:tcPr>
          <w:p w:rsidR="00044E2A" w:rsidRPr="00B83EA5" w:rsidRDefault="00044E2A" w:rsidP="00B83EA5">
            <w:pPr>
              <w:jc w:val="both"/>
              <w:rPr>
                <w:sz w:val="20"/>
                <w:szCs w:val="20"/>
              </w:rPr>
            </w:pPr>
          </w:p>
        </w:tc>
        <w:tc>
          <w:tcPr>
            <w:tcW w:w="435" w:type="pct"/>
            <w:gridSpan w:val="2"/>
            <w:shd w:val="clear" w:color="auto" w:fill="auto"/>
          </w:tcPr>
          <w:p w:rsidR="00044E2A" w:rsidRPr="00B83EA5" w:rsidRDefault="00044E2A" w:rsidP="00B83EA5">
            <w:pPr>
              <w:jc w:val="both"/>
              <w:rPr>
                <w:sz w:val="20"/>
                <w:szCs w:val="20"/>
              </w:rPr>
            </w:pPr>
          </w:p>
        </w:tc>
        <w:tc>
          <w:tcPr>
            <w:tcW w:w="460" w:type="pct"/>
            <w:shd w:val="clear" w:color="auto" w:fill="auto"/>
          </w:tcPr>
          <w:p w:rsidR="00044E2A" w:rsidRPr="00B83EA5" w:rsidRDefault="00044E2A" w:rsidP="00B83EA5">
            <w:pPr>
              <w:jc w:val="both"/>
              <w:rPr>
                <w:sz w:val="20"/>
                <w:szCs w:val="20"/>
              </w:rPr>
            </w:pPr>
          </w:p>
        </w:tc>
        <w:tc>
          <w:tcPr>
            <w:tcW w:w="467" w:type="pct"/>
            <w:shd w:val="clear" w:color="auto" w:fill="auto"/>
          </w:tcPr>
          <w:p w:rsidR="00044E2A" w:rsidRPr="00B83EA5" w:rsidRDefault="00044E2A" w:rsidP="00B83EA5">
            <w:pPr>
              <w:jc w:val="both"/>
              <w:rPr>
                <w:sz w:val="20"/>
                <w:szCs w:val="20"/>
              </w:rPr>
            </w:pPr>
          </w:p>
        </w:tc>
        <w:tc>
          <w:tcPr>
            <w:tcW w:w="537" w:type="pct"/>
            <w:gridSpan w:val="2"/>
            <w:shd w:val="clear" w:color="auto" w:fill="auto"/>
          </w:tcPr>
          <w:p w:rsidR="00044E2A" w:rsidRPr="00B83EA5" w:rsidRDefault="00044E2A" w:rsidP="00B83EA5">
            <w:pPr>
              <w:jc w:val="both"/>
              <w:rPr>
                <w:sz w:val="20"/>
                <w:szCs w:val="20"/>
              </w:rPr>
            </w:pPr>
          </w:p>
        </w:tc>
        <w:tc>
          <w:tcPr>
            <w:tcW w:w="546" w:type="pct"/>
            <w:shd w:val="clear" w:color="auto" w:fill="auto"/>
          </w:tcPr>
          <w:p w:rsidR="00044E2A" w:rsidRPr="00B83EA5" w:rsidRDefault="00044E2A" w:rsidP="00B83EA5">
            <w:pPr>
              <w:jc w:val="both"/>
              <w:rPr>
                <w:sz w:val="20"/>
                <w:szCs w:val="20"/>
              </w:rPr>
            </w:pPr>
          </w:p>
        </w:tc>
        <w:tc>
          <w:tcPr>
            <w:tcW w:w="788" w:type="pct"/>
            <w:shd w:val="clear" w:color="auto" w:fill="auto"/>
          </w:tcPr>
          <w:p w:rsidR="00044E2A" w:rsidRPr="00B83EA5" w:rsidRDefault="00044E2A" w:rsidP="00B83EA5">
            <w:pPr>
              <w:jc w:val="both"/>
              <w:rPr>
                <w:sz w:val="20"/>
                <w:szCs w:val="20"/>
              </w:rPr>
            </w:pPr>
          </w:p>
        </w:tc>
      </w:tr>
      <w:tr w:rsidR="00044E2A" w:rsidRPr="00B83EA5" w:rsidTr="003D36A4">
        <w:tc>
          <w:tcPr>
            <w:tcW w:w="679" w:type="pct"/>
            <w:shd w:val="clear" w:color="auto" w:fill="auto"/>
          </w:tcPr>
          <w:p w:rsidR="00044E2A" w:rsidRPr="00B83EA5" w:rsidRDefault="00044E2A" w:rsidP="00B83EA5">
            <w:pPr>
              <w:jc w:val="both"/>
              <w:rPr>
                <w:sz w:val="20"/>
                <w:szCs w:val="20"/>
              </w:rPr>
            </w:pPr>
          </w:p>
        </w:tc>
        <w:tc>
          <w:tcPr>
            <w:tcW w:w="376" w:type="pct"/>
            <w:shd w:val="clear" w:color="auto" w:fill="auto"/>
          </w:tcPr>
          <w:p w:rsidR="00044E2A" w:rsidRPr="00B83EA5" w:rsidRDefault="00044E2A" w:rsidP="00B83EA5">
            <w:pPr>
              <w:jc w:val="both"/>
              <w:rPr>
                <w:sz w:val="20"/>
                <w:szCs w:val="20"/>
              </w:rPr>
            </w:pPr>
          </w:p>
        </w:tc>
        <w:tc>
          <w:tcPr>
            <w:tcW w:w="380" w:type="pct"/>
            <w:shd w:val="clear" w:color="auto" w:fill="auto"/>
          </w:tcPr>
          <w:p w:rsidR="00044E2A" w:rsidRPr="00B83EA5" w:rsidRDefault="00044E2A" w:rsidP="00B83EA5">
            <w:pPr>
              <w:jc w:val="both"/>
              <w:rPr>
                <w:sz w:val="20"/>
                <w:szCs w:val="20"/>
              </w:rPr>
            </w:pPr>
          </w:p>
        </w:tc>
        <w:tc>
          <w:tcPr>
            <w:tcW w:w="331" w:type="pct"/>
            <w:gridSpan w:val="2"/>
            <w:shd w:val="clear" w:color="auto" w:fill="auto"/>
          </w:tcPr>
          <w:p w:rsidR="00044E2A" w:rsidRPr="00B83EA5" w:rsidRDefault="00044E2A" w:rsidP="00B83EA5">
            <w:pPr>
              <w:jc w:val="both"/>
              <w:rPr>
                <w:sz w:val="20"/>
                <w:szCs w:val="20"/>
              </w:rPr>
            </w:pPr>
          </w:p>
        </w:tc>
        <w:tc>
          <w:tcPr>
            <w:tcW w:w="435" w:type="pct"/>
            <w:gridSpan w:val="2"/>
            <w:shd w:val="clear" w:color="auto" w:fill="auto"/>
          </w:tcPr>
          <w:p w:rsidR="00044E2A" w:rsidRPr="00B83EA5" w:rsidRDefault="00044E2A" w:rsidP="00B83EA5">
            <w:pPr>
              <w:jc w:val="both"/>
              <w:rPr>
                <w:sz w:val="20"/>
                <w:szCs w:val="20"/>
              </w:rPr>
            </w:pPr>
          </w:p>
        </w:tc>
        <w:tc>
          <w:tcPr>
            <w:tcW w:w="460" w:type="pct"/>
            <w:shd w:val="clear" w:color="auto" w:fill="auto"/>
          </w:tcPr>
          <w:p w:rsidR="00044E2A" w:rsidRPr="00B83EA5" w:rsidRDefault="00044E2A" w:rsidP="00B83EA5">
            <w:pPr>
              <w:jc w:val="both"/>
              <w:rPr>
                <w:sz w:val="20"/>
                <w:szCs w:val="20"/>
              </w:rPr>
            </w:pPr>
          </w:p>
        </w:tc>
        <w:tc>
          <w:tcPr>
            <w:tcW w:w="467" w:type="pct"/>
            <w:shd w:val="clear" w:color="auto" w:fill="auto"/>
          </w:tcPr>
          <w:p w:rsidR="00044E2A" w:rsidRPr="00B83EA5" w:rsidRDefault="00044E2A" w:rsidP="00B83EA5">
            <w:pPr>
              <w:jc w:val="both"/>
              <w:rPr>
                <w:sz w:val="20"/>
                <w:szCs w:val="20"/>
              </w:rPr>
            </w:pPr>
          </w:p>
        </w:tc>
        <w:tc>
          <w:tcPr>
            <w:tcW w:w="537" w:type="pct"/>
            <w:gridSpan w:val="2"/>
            <w:shd w:val="clear" w:color="auto" w:fill="auto"/>
          </w:tcPr>
          <w:p w:rsidR="00044E2A" w:rsidRPr="00B83EA5" w:rsidRDefault="00044E2A" w:rsidP="00B83EA5">
            <w:pPr>
              <w:jc w:val="both"/>
              <w:rPr>
                <w:sz w:val="20"/>
                <w:szCs w:val="20"/>
              </w:rPr>
            </w:pPr>
          </w:p>
        </w:tc>
        <w:tc>
          <w:tcPr>
            <w:tcW w:w="546" w:type="pct"/>
            <w:shd w:val="clear" w:color="auto" w:fill="auto"/>
          </w:tcPr>
          <w:p w:rsidR="00044E2A" w:rsidRPr="00B83EA5" w:rsidRDefault="00044E2A" w:rsidP="00B83EA5">
            <w:pPr>
              <w:jc w:val="both"/>
              <w:rPr>
                <w:sz w:val="20"/>
                <w:szCs w:val="20"/>
              </w:rPr>
            </w:pPr>
          </w:p>
        </w:tc>
        <w:tc>
          <w:tcPr>
            <w:tcW w:w="788" w:type="pct"/>
            <w:shd w:val="clear" w:color="auto" w:fill="auto"/>
          </w:tcPr>
          <w:p w:rsidR="00044E2A" w:rsidRPr="00B83EA5" w:rsidRDefault="00044E2A" w:rsidP="00B83EA5">
            <w:pPr>
              <w:jc w:val="both"/>
              <w:rPr>
                <w:sz w:val="20"/>
                <w:szCs w:val="20"/>
              </w:rPr>
            </w:pPr>
          </w:p>
        </w:tc>
      </w:tr>
      <w:tr w:rsidR="00044E2A" w:rsidRPr="00B83EA5" w:rsidTr="003D36A4">
        <w:tc>
          <w:tcPr>
            <w:tcW w:w="679" w:type="pct"/>
            <w:shd w:val="clear" w:color="auto" w:fill="auto"/>
          </w:tcPr>
          <w:p w:rsidR="00044E2A" w:rsidRPr="00B83EA5" w:rsidRDefault="00044E2A" w:rsidP="00B83EA5">
            <w:pPr>
              <w:jc w:val="both"/>
              <w:rPr>
                <w:sz w:val="20"/>
                <w:szCs w:val="20"/>
              </w:rPr>
            </w:pPr>
          </w:p>
        </w:tc>
        <w:tc>
          <w:tcPr>
            <w:tcW w:w="376" w:type="pct"/>
            <w:shd w:val="clear" w:color="auto" w:fill="auto"/>
          </w:tcPr>
          <w:p w:rsidR="00044E2A" w:rsidRPr="00B83EA5" w:rsidRDefault="00044E2A" w:rsidP="00B83EA5">
            <w:pPr>
              <w:jc w:val="both"/>
              <w:rPr>
                <w:sz w:val="20"/>
                <w:szCs w:val="20"/>
              </w:rPr>
            </w:pPr>
          </w:p>
        </w:tc>
        <w:tc>
          <w:tcPr>
            <w:tcW w:w="380" w:type="pct"/>
            <w:shd w:val="clear" w:color="auto" w:fill="auto"/>
          </w:tcPr>
          <w:p w:rsidR="00044E2A" w:rsidRPr="00B83EA5" w:rsidRDefault="00044E2A" w:rsidP="00B83EA5">
            <w:pPr>
              <w:jc w:val="both"/>
              <w:rPr>
                <w:sz w:val="20"/>
                <w:szCs w:val="20"/>
              </w:rPr>
            </w:pPr>
          </w:p>
        </w:tc>
        <w:tc>
          <w:tcPr>
            <w:tcW w:w="331" w:type="pct"/>
            <w:gridSpan w:val="2"/>
            <w:shd w:val="clear" w:color="auto" w:fill="auto"/>
          </w:tcPr>
          <w:p w:rsidR="00044E2A" w:rsidRPr="00B83EA5" w:rsidRDefault="00044E2A" w:rsidP="00B83EA5">
            <w:pPr>
              <w:jc w:val="both"/>
              <w:rPr>
                <w:sz w:val="20"/>
                <w:szCs w:val="20"/>
              </w:rPr>
            </w:pPr>
          </w:p>
        </w:tc>
        <w:tc>
          <w:tcPr>
            <w:tcW w:w="435" w:type="pct"/>
            <w:gridSpan w:val="2"/>
            <w:shd w:val="clear" w:color="auto" w:fill="auto"/>
          </w:tcPr>
          <w:p w:rsidR="00044E2A" w:rsidRPr="00B83EA5" w:rsidRDefault="00044E2A" w:rsidP="00B83EA5">
            <w:pPr>
              <w:jc w:val="both"/>
              <w:rPr>
                <w:sz w:val="20"/>
                <w:szCs w:val="20"/>
              </w:rPr>
            </w:pPr>
          </w:p>
        </w:tc>
        <w:tc>
          <w:tcPr>
            <w:tcW w:w="460" w:type="pct"/>
            <w:shd w:val="clear" w:color="auto" w:fill="auto"/>
          </w:tcPr>
          <w:p w:rsidR="00044E2A" w:rsidRPr="00B83EA5" w:rsidRDefault="00044E2A" w:rsidP="00B83EA5">
            <w:pPr>
              <w:jc w:val="both"/>
              <w:rPr>
                <w:sz w:val="20"/>
                <w:szCs w:val="20"/>
              </w:rPr>
            </w:pPr>
          </w:p>
        </w:tc>
        <w:tc>
          <w:tcPr>
            <w:tcW w:w="467" w:type="pct"/>
            <w:shd w:val="clear" w:color="auto" w:fill="auto"/>
          </w:tcPr>
          <w:p w:rsidR="00044E2A" w:rsidRPr="00B83EA5" w:rsidRDefault="00044E2A" w:rsidP="00B83EA5">
            <w:pPr>
              <w:jc w:val="both"/>
              <w:rPr>
                <w:sz w:val="20"/>
                <w:szCs w:val="20"/>
              </w:rPr>
            </w:pPr>
          </w:p>
        </w:tc>
        <w:tc>
          <w:tcPr>
            <w:tcW w:w="537" w:type="pct"/>
            <w:gridSpan w:val="2"/>
            <w:shd w:val="clear" w:color="auto" w:fill="auto"/>
          </w:tcPr>
          <w:p w:rsidR="00044E2A" w:rsidRPr="00B83EA5" w:rsidRDefault="00044E2A" w:rsidP="00B83EA5">
            <w:pPr>
              <w:jc w:val="both"/>
              <w:rPr>
                <w:sz w:val="20"/>
                <w:szCs w:val="20"/>
              </w:rPr>
            </w:pPr>
          </w:p>
        </w:tc>
        <w:tc>
          <w:tcPr>
            <w:tcW w:w="546" w:type="pct"/>
            <w:shd w:val="clear" w:color="auto" w:fill="auto"/>
          </w:tcPr>
          <w:p w:rsidR="00044E2A" w:rsidRPr="00B83EA5" w:rsidRDefault="00044E2A" w:rsidP="00B83EA5">
            <w:pPr>
              <w:jc w:val="both"/>
              <w:rPr>
                <w:sz w:val="20"/>
                <w:szCs w:val="20"/>
              </w:rPr>
            </w:pPr>
          </w:p>
        </w:tc>
        <w:tc>
          <w:tcPr>
            <w:tcW w:w="788" w:type="pct"/>
            <w:shd w:val="clear" w:color="auto" w:fill="auto"/>
          </w:tcPr>
          <w:p w:rsidR="00044E2A" w:rsidRPr="00B83EA5" w:rsidRDefault="00044E2A" w:rsidP="00B83EA5">
            <w:pPr>
              <w:jc w:val="both"/>
              <w:rPr>
                <w:sz w:val="20"/>
                <w:szCs w:val="20"/>
              </w:rPr>
            </w:pPr>
          </w:p>
        </w:tc>
      </w:tr>
      <w:tr w:rsidR="00044E2A" w:rsidRPr="00B83EA5" w:rsidTr="003D36A4">
        <w:tc>
          <w:tcPr>
            <w:tcW w:w="679" w:type="pct"/>
            <w:shd w:val="clear" w:color="auto" w:fill="auto"/>
          </w:tcPr>
          <w:p w:rsidR="00044E2A" w:rsidRPr="00B83EA5" w:rsidRDefault="00044E2A" w:rsidP="00B83EA5">
            <w:pPr>
              <w:jc w:val="both"/>
              <w:rPr>
                <w:sz w:val="20"/>
                <w:szCs w:val="20"/>
              </w:rPr>
            </w:pPr>
          </w:p>
        </w:tc>
        <w:tc>
          <w:tcPr>
            <w:tcW w:w="376" w:type="pct"/>
            <w:shd w:val="clear" w:color="auto" w:fill="auto"/>
          </w:tcPr>
          <w:p w:rsidR="00044E2A" w:rsidRPr="00B83EA5" w:rsidRDefault="00044E2A" w:rsidP="00B83EA5">
            <w:pPr>
              <w:jc w:val="both"/>
              <w:rPr>
                <w:sz w:val="20"/>
                <w:szCs w:val="20"/>
              </w:rPr>
            </w:pPr>
          </w:p>
        </w:tc>
        <w:tc>
          <w:tcPr>
            <w:tcW w:w="380" w:type="pct"/>
            <w:shd w:val="clear" w:color="auto" w:fill="auto"/>
          </w:tcPr>
          <w:p w:rsidR="00044E2A" w:rsidRPr="00B83EA5" w:rsidRDefault="00044E2A" w:rsidP="00B83EA5">
            <w:pPr>
              <w:jc w:val="both"/>
              <w:rPr>
                <w:sz w:val="20"/>
                <w:szCs w:val="20"/>
              </w:rPr>
            </w:pPr>
          </w:p>
        </w:tc>
        <w:tc>
          <w:tcPr>
            <w:tcW w:w="331" w:type="pct"/>
            <w:gridSpan w:val="2"/>
            <w:shd w:val="clear" w:color="auto" w:fill="auto"/>
          </w:tcPr>
          <w:p w:rsidR="00044E2A" w:rsidRPr="00B83EA5" w:rsidRDefault="00044E2A" w:rsidP="00B83EA5">
            <w:pPr>
              <w:jc w:val="both"/>
              <w:rPr>
                <w:sz w:val="20"/>
                <w:szCs w:val="20"/>
              </w:rPr>
            </w:pPr>
          </w:p>
        </w:tc>
        <w:tc>
          <w:tcPr>
            <w:tcW w:w="435" w:type="pct"/>
            <w:gridSpan w:val="2"/>
            <w:shd w:val="clear" w:color="auto" w:fill="auto"/>
          </w:tcPr>
          <w:p w:rsidR="00044E2A" w:rsidRPr="00B83EA5" w:rsidRDefault="00044E2A" w:rsidP="00B83EA5">
            <w:pPr>
              <w:jc w:val="both"/>
              <w:rPr>
                <w:sz w:val="20"/>
                <w:szCs w:val="20"/>
              </w:rPr>
            </w:pPr>
          </w:p>
        </w:tc>
        <w:tc>
          <w:tcPr>
            <w:tcW w:w="460" w:type="pct"/>
            <w:shd w:val="clear" w:color="auto" w:fill="auto"/>
          </w:tcPr>
          <w:p w:rsidR="00044E2A" w:rsidRPr="00B83EA5" w:rsidRDefault="00044E2A" w:rsidP="00B83EA5">
            <w:pPr>
              <w:jc w:val="both"/>
              <w:rPr>
                <w:sz w:val="20"/>
                <w:szCs w:val="20"/>
              </w:rPr>
            </w:pPr>
          </w:p>
        </w:tc>
        <w:tc>
          <w:tcPr>
            <w:tcW w:w="467" w:type="pct"/>
            <w:shd w:val="clear" w:color="auto" w:fill="auto"/>
          </w:tcPr>
          <w:p w:rsidR="00044E2A" w:rsidRPr="00B83EA5" w:rsidRDefault="00044E2A" w:rsidP="00B83EA5">
            <w:pPr>
              <w:jc w:val="both"/>
              <w:rPr>
                <w:sz w:val="20"/>
                <w:szCs w:val="20"/>
              </w:rPr>
            </w:pPr>
          </w:p>
        </w:tc>
        <w:tc>
          <w:tcPr>
            <w:tcW w:w="537" w:type="pct"/>
            <w:gridSpan w:val="2"/>
            <w:shd w:val="clear" w:color="auto" w:fill="auto"/>
          </w:tcPr>
          <w:p w:rsidR="00044E2A" w:rsidRPr="00B83EA5" w:rsidRDefault="00044E2A" w:rsidP="00B83EA5">
            <w:pPr>
              <w:jc w:val="both"/>
              <w:rPr>
                <w:sz w:val="20"/>
                <w:szCs w:val="20"/>
              </w:rPr>
            </w:pPr>
          </w:p>
        </w:tc>
        <w:tc>
          <w:tcPr>
            <w:tcW w:w="546" w:type="pct"/>
            <w:shd w:val="clear" w:color="auto" w:fill="auto"/>
          </w:tcPr>
          <w:p w:rsidR="00044E2A" w:rsidRPr="00B83EA5" w:rsidRDefault="00044E2A" w:rsidP="00B83EA5">
            <w:pPr>
              <w:jc w:val="both"/>
              <w:rPr>
                <w:sz w:val="20"/>
                <w:szCs w:val="20"/>
              </w:rPr>
            </w:pPr>
          </w:p>
        </w:tc>
        <w:tc>
          <w:tcPr>
            <w:tcW w:w="788" w:type="pct"/>
            <w:shd w:val="clear" w:color="auto" w:fill="auto"/>
          </w:tcPr>
          <w:p w:rsidR="00044E2A" w:rsidRPr="00B83EA5" w:rsidRDefault="00044E2A" w:rsidP="00B83EA5">
            <w:pPr>
              <w:jc w:val="both"/>
              <w:rPr>
                <w:sz w:val="20"/>
                <w:szCs w:val="20"/>
              </w:rPr>
            </w:pPr>
          </w:p>
        </w:tc>
      </w:tr>
    </w:tbl>
    <w:p w:rsidR="00800E3C" w:rsidRDefault="00800E3C">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p w:rsidR="00F230A0" w:rsidRDefault="00F230A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7"/>
      </w:tblGrid>
      <w:tr w:rsidR="007F6286">
        <w:trPr>
          <w:cantSplit/>
        </w:trPr>
        <w:tc>
          <w:tcPr>
            <w:tcW w:w="10107" w:type="dxa"/>
          </w:tcPr>
          <w:p w:rsidR="007F6286" w:rsidRDefault="007F6286">
            <w:pPr>
              <w:rPr>
                <w:b/>
                <w:bCs/>
                <w:sz w:val="20"/>
                <w:szCs w:val="20"/>
              </w:rPr>
            </w:pPr>
            <w:r>
              <w:rPr>
                <w:b/>
                <w:bCs/>
                <w:sz w:val="20"/>
                <w:szCs w:val="20"/>
              </w:rPr>
              <w:t>PART 4: HCS Warranty Terms and Limitations</w:t>
            </w:r>
          </w:p>
        </w:tc>
      </w:tr>
      <w:tr w:rsidR="007F6286">
        <w:trPr>
          <w:trHeight w:val="359"/>
        </w:trPr>
        <w:tc>
          <w:tcPr>
            <w:tcW w:w="10107" w:type="dxa"/>
            <w:tcBorders>
              <w:bottom w:val="single" w:sz="4" w:space="0" w:color="auto"/>
            </w:tcBorders>
          </w:tcPr>
          <w:p w:rsidR="007F6286" w:rsidRDefault="007F6286">
            <w:pPr>
              <w:rPr>
                <w:sz w:val="20"/>
                <w:szCs w:val="20"/>
              </w:rPr>
            </w:pPr>
            <w:r>
              <w:rPr>
                <w:sz w:val="20"/>
                <w:szCs w:val="20"/>
              </w:rPr>
              <w:t>The HCS Warranty granted for this site shall be valid only if all the following conditions have been met:</w:t>
            </w:r>
          </w:p>
        </w:tc>
      </w:tr>
      <w:tr w:rsidR="007F6286">
        <w:trPr>
          <w:trHeight w:val="1460"/>
        </w:trPr>
        <w:tc>
          <w:tcPr>
            <w:tcW w:w="10107" w:type="dxa"/>
            <w:tcBorders>
              <w:bottom w:val="single" w:sz="4" w:space="0" w:color="auto"/>
            </w:tcBorders>
            <w:shd w:val="clear" w:color="auto" w:fill="FFFFFF"/>
          </w:tcPr>
          <w:p w:rsidR="000A7262" w:rsidRDefault="007F6286" w:rsidP="000A7262">
            <w:pPr>
              <w:numPr>
                <w:ilvl w:val="0"/>
                <w:numId w:val="17"/>
              </w:numPr>
              <w:rPr>
                <w:sz w:val="20"/>
                <w:szCs w:val="20"/>
              </w:rPr>
            </w:pPr>
            <w:r>
              <w:rPr>
                <w:sz w:val="20"/>
                <w:szCs w:val="20"/>
              </w:rPr>
              <w:t>All the system components are HCS approved passive connectivity products. Any active equipment, public network interface, or terminal equipment are not covered by the HCS Lifetime Warranty.</w:t>
            </w:r>
          </w:p>
          <w:p w:rsidR="000A7262" w:rsidRDefault="007F6286" w:rsidP="000A7262">
            <w:pPr>
              <w:numPr>
                <w:ilvl w:val="0"/>
                <w:numId w:val="17"/>
              </w:numPr>
              <w:rPr>
                <w:sz w:val="20"/>
                <w:szCs w:val="20"/>
              </w:rPr>
            </w:pPr>
            <w:r>
              <w:rPr>
                <w:sz w:val="20"/>
                <w:szCs w:val="20"/>
              </w:rPr>
              <w:t>The entire system has been installed and commissioned by an auth</w:t>
            </w:r>
            <w:r w:rsidR="000A7262">
              <w:rPr>
                <w:sz w:val="20"/>
                <w:szCs w:val="20"/>
              </w:rPr>
              <w:t>orized HCS Certified Installer.</w:t>
            </w:r>
          </w:p>
          <w:p w:rsidR="000A7262" w:rsidRDefault="007F6286" w:rsidP="000A7262">
            <w:pPr>
              <w:numPr>
                <w:ilvl w:val="0"/>
                <w:numId w:val="17"/>
              </w:numPr>
              <w:rPr>
                <w:sz w:val="20"/>
                <w:szCs w:val="20"/>
              </w:rPr>
            </w:pPr>
            <w:r>
              <w:rPr>
                <w:sz w:val="20"/>
                <w:szCs w:val="20"/>
              </w:rPr>
              <w:t>The entire site was installed in full compliance to the INCREMENTAL INSTALLATION &amp; TESTING PROCEDURE, detailed in the H</w:t>
            </w:r>
            <w:r w:rsidR="00D3309B">
              <w:rPr>
                <w:sz w:val="20"/>
                <w:szCs w:val="20"/>
              </w:rPr>
              <w:t>CS Site Installation Procedure, in pages 4 and 5 of this document.</w:t>
            </w:r>
          </w:p>
          <w:p w:rsidR="000A7262" w:rsidRDefault="007F6286" w:rsidP="000A7262">
            <w:pPr>
              <w:numPr>
                <w:ilvl w:val="0"/>
                <w:numId w:val="17"/>
              </w:numPr>
              <w:rPr>
                <w:sz w:val="20"/>
                <w:szCs w:val="20"/>
              </w:rPr>
            </w:pPr>
            <w:r>
              <w:rPr>
                <w:sz w:val="20"/>
                <w:szCs w:val="20"/>
              </w:rPr>
              <w:t>All equipment used in the installation has been installed and tested in full compliance to the practices specified in the HCS Manuals, according to the latest revision of the relevant standards and with full compliance with the registered category performance.</w:t>
            </w:r>
          </w:p>
          <w:p w:rsidR="007F6286" w:rsidRDefault="007F6286" w:rsidP="000A7262">
            <w:pPr>
              <w:numPr>
                <w:ilvl w:val="0"/>
                <w:numId w:val="17"/>
              </w:numPr>
              <w:rPr>
                <w:sz w:val="20"/>
                <w:szCs w:val="20"/>
              </w:rPr>
            </w:pPr>
            <w:r>
              <w:rPr>
                <w:sz w:val="20"/>
                <w:szCs w:val="20"/>
              </w:rPr>
              <w:t>Any site, cabling system, permanent link</w:t>
            </w:r>
            <w:r w:rsidR="00AC1211">
              <w:rPr>
                <w:sz w:val="20"/>
                <w:szCs w:val="20"/>
              </w:rPr>
              <w:t xml:space="preserve">, </w:t>
            </w:r>
            <w:r>
              <w:rPr>
                <w:sz w:val="20"/>
                <w:szCs w:val="20"/>
              </w:rPr>
              <w:t xml:space="preserve">channel </w:t>
            </w:r>
            <w:r w:rsidR="00AC1211">
              <w:rPr>
                <w:sz w:val="20"/>
                <w:szCs w:val="20"/>
              </w:rPr>
              <w:t xml:space="preserve">or components </w:t>
            </w:r>
            <w:r>
              <w:rPr>
                <w:sz w:val="20"/>
                <w:szCs w:val="20"/>
              </w:rPr>
              <w:t xml:space="preserve">that have not be installed in full compliance to the above terms and limitations are not covered by the HCS Lifetime Warranty </w:t>
            </w:r>
            <w:r w:rsidR="00AC1211" w:rsidRPr="00AC1211">
              <w:rPr>
                <w:sz w:val="20"/>
                <w:szCs w:val="20"/>
              </w:rPr>
              <w:t>nor</w:t>
            </w:r>
            <w:r w:rsidRPr="00AC1211">
              <w:rPr>
                <w:sz w:val="20"/>
                <w:szCs w:val="20"/>
              </w:rPr>
              <w:t xml:space="preserve"> by HCS </w:t>
            </w:r>
            <w:r w:rsidR="00AC1211" w:rsidRPr="00AC1211">
              <w:rPr>
                <w:sz w:val="20"/>
                <w:szCs w:val="20"/>
              </w:rPr>
              <w:t>P</w:t>
            </w:r>
            <w:r w:rsidRPr="00AC1211">
              <w:rPr>
                <w:sz w:val="20"/>
                <w:szCs w:val="20"/>
              </w:rPr>
              <w:t xml:space="preserve">roduct </w:t>
            </w:r>
            <w:r w:rsidR="00AC1211" w:rsidRPr="00AC1211">
              <w:rPr>
                <w:sz w:val="20"/>
                <w:szCs w:val="20"/>
              </w:rPr>
              <w:t>warranty</w:t>
            </w:r>
            <w:r w:rsidR="00AC1211">
              <w:rPr>
                <w:sz w:val="20"/>
                <w:szCs w:val="20"/>
              </w:rPr>
              <w:t>.</w:t>
            </w:r>
          </w:p>
        </w:tc>
      </w:tr>
      <w:tr w:rsidR="00740A17">
        <w:trPr>
          <w:trHeight w:val="359"/>
        </w:trPr>
        <w:tc>
          <w:tcPr>
            <w:tcW w:w="10107" w:type="dxa"/>
            <w:tcBorders>
              <w:bottom w:val="single" w:sz="4" w:space="0" w:color="auto"/>
            </w:tcBorders>
          </w:tcPr>
          <w:p w:rsidR="00740A17" w:rsidRPr="003B5F35" w:rsidRDefault="00740A17" w:rsidP="00CE6891">
            <w:pPr>
              <w:pStyle w:val="NormalWeb"/>
              <w:rPr>
                <w:rFonts w:ascii="Verdana" w:hAnsi="Verdana"/>
                <w:b/>
                <w:bCs/>
                <w:color w:val="333333"/>
                <w:sz w:val="15"/>
                <w:szCs w:val="15"/>
              </w:rPr>
            </w:pPr>
            <w:r w:rsidRPr="003B5F35">
              <w:rPr>
                <w:rFonts w:ascii="Arial" w:hAnsi="Arial" w:cs="Arial"/>
                <w:b/>
                <w:bCs/>
                <w:sz w:val="20"/>
                <w:szCs w:val="20"/>
              </w:rPr>
              <w:t>The HCS Warranty is limited to the following conditions:</w:t>
            </w:r>
          </w:p>
        </w:tc>
      </w:tr>
      <w:tr w:rsidR="00740A17">
        <w:trPr>
          <w:trHeight w:val="359"/>
        </w:trPr>
        <w:tc>
          <w:tcPr>
            <w:tcW w:w="10107" w:type="dxa"/>
            <w:tcBorders>
              <w:bottom w:val="single" w:sz="4" w:space="0" w:color="auto"/>
            </w:tcBorders>
            <w:shd w:val="clear" w:color="auto" w:fill="FFFFFF"/>
          </w:tcPr>
          <w:p w:rsidR="00740A17" w:rsidRDefault="00740A17" w:rsidP="00CE6891">
            <w:pPr>
              <w:pStyle w:val="NormalWeb"/>
              <w:rPr>
                <w:rFonts w:ascii="Verdana" w:hAnsi="Verdana"/>
                <w:color w:val="333333"/>
                <w:sz w:val="15"/>
                <w:szCs w:val="15"/>
              </w:rPr>
            </w:pPr>
            <w:r>
              <w:rPr>
                <w:rFonts w:ascii="Verdana" w:hAnsi="Verdana"/>
                <w:color w:val="333333"/>
                <w:sz w:val="15"/>
                <w:szCs w:val="15"/>
              </w:rPr>
              <w:t>Only the repair or replacement of elements in a Certified HCS network by HCS or by its designated Certified Installer is provided under this warranty. This warranty is limited to the original end user for whom it was installed and is not transferable.</w:t>
            </w:r>
            <w:r>
              <w:rPr>
                <w:rFonts w:ascii="Verdana" w:hAnsi="Verdana"/>
                <w:color w:val="333333"/>
                <w:sz w:val="15"/>
                <w:szCs w:val="15"/>
              </w:rPr>
              <w:br/>
              <w:t>This warranty is only applicable to the transmission properties and applications of the category, standard or draft standard to which the warranted channels or links were tested to, as indicated in the specific warranty. Updates, modifications and revisions of standards published after the date of testing may not be retroactively applied to this warranty. </w:t>
            </w:r>
            <w:r>
              <w:rPr>
                <w:rFonts w:ascii="Verdana" w:hAnsi="Verdana"/>
                <w:color w:val="333333"/>
                <w:sz w:val="15"/>
                <w:szCs w:val="15"/>
              </w:rPr>
              <w:br/>
            </w:r>
            <w:r>
              <w:rPr>
                <w:rFonts w:ascii="Verdana" w:hAnsi="Verdana"/>
                <w:color w:val="333333"/>
                <w:sz w:val="15"/>
                <w:szCs w:val="15"/>
              </w:rPr>
              <w:br/>
              <w:t>This warranty is only applicable to Channels and Links that were tested &amp; reported. Failed or non-tested Links or Channels are automatically excluded from the warranty. Channel warranty is not applicable to Link warranty and vise-versa.</w:t>
            </w:r>
          </w:p>
          <w:p w:rsidR="00740A17" w:rsidRDefault="00740A17" w:rsidP="00CE6891">
            <w:pPr>
              <w:pStyle w:val="NormalWeb"/>
              <w:rPr>
                <w:rFonts w:eastAsia="Arial Unicode MS"/>
              </w:rPr>
            </w:pPr>
            <w:r w:rsidRPr="00900ECD">
              <w:rPr>
                <w:rFonts w:ascii="Verdana" w:hAnsi="Verdana"/>
                <w:color w:val="333333"/>
                <w:sz w:val="15"/>
                <w:szCs w:val="15"/>
              </w:rPr>
              <w:t>HCS makes no other representation or warranty of any other kind, expressed or implied with respect to the components sold hereunder, whether as to merchantability, fitness for a particular purpose or any other matter.</w:t>
            </w:r>
            <w:r w:rsidRPr="00900ECD">
              <w:rPr>
                <w:rFonts w:ascii="Verdana" w:hAnsi="Verdana"/>
                <w:color w:val="333333"/>
                <w:sz w:val="15"/>
                <w:szCs w:val="15"/>
              </w:rPr>
              <w:br/>
              <w:t>Under no circumstances or conditions shall the HCS be liable or responsible for any claim of any buyer for costs, expenses, direct or consequential damages due to the use or misuse of the HCS products.</w:t>
            </w:r>
            <w:r w:rsidR="00900ECD">
              <w:rPr>
                <w:rFonts w:ascii="Verdana" w:hAnsi="Verdana"/>
                <w:color w:val="333333"/>
                <w:sz w:val="15"/>
                <w:szCs w:val="15"/>
              </w:rPr>
              <w:br/>
            </w:r>
            <w:r w:rsidR="00900ECD" w:rsidRPr="00900ECD">
              <w:rPr>
                <w:rFonts w:ascii="Verdana" w:hAnsi="Verdana"/>
                <w:color w:val="333333"/>
                <w:sz w:val="15"/>
                <w:szCs w:val="15"/>
              </w:rPr>
              <w:br/>
            </w:r>
            <w:r>
              <w:rPr>
                <w:rFonts w:ascii="Verdana" w:hAnsi="Verdana"/>
                <w:color w:val="333333"/>
                <w:sz w:val="15"/>
                <w:szCs w:val="15"/>
              </w:rPr>
              <w:t>This warranty does not include modular cords and terminated work-area cables.</w:t>
            </w:r>
            <w:r>
              <w:rPr>
                <w:rFonts w:ascii="Verdana" w:hAnsi="Verdana"/>
                <w:color w:val="333333"/>
                <w:sz w:val="15"/>
                <w:szCs w:val="15"/>
              </w:rPr>
              <w:br/>
              <w:t>This warranty shall be expanded only to the extent required by applicable local law.</w:t>
            </w:r>
            <w:r>
              <w:t> </w:t>
            </w:r>
          </w:p>
        </w:tc>
      </w:tr>
    </w:tbl>
    <w:p w:rsidR="00740A17" w:rsidRDefault="00740A17">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p w:rsidR="00F230A0" w:rsidRDefault="00F230A0">
      <w:pPr>
        <w:pStyle w:val="stbilgi"/>
        <w:tabs>
          <w:tab w:val="clear" w:pos="4153"/>
          <w:tab w:val="clear" w:pos="8306"/>
        </w:tabs>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400"/>
        <w:gridCol w:w="6039"/>
      </w:tblGrid>
      <w:tr w:rsidR="000A7262">
        <w:trPr>
          <w:trHeight w:val="359"/>
        </w:trPr>
        <w:tc>
          <w:tcPr>
            <w:tcW w:w="10107" w:type="dxa"/>
            <w:gridSpan w:val="3"/>
            <w:tcBorders>
              <w:bottom w:val="single" w:sz="4" w:space="0" w:color="auto"/>
            </w:tcBorders>
          </w:tcPr>
          <w:p w:rsidR="000A7262" w:rsidRDefault="000A7262" w:rsidP="00CE6891">
            <w:pPr>
              <w:rPr>
                <w:sz w:val="20"/>
                <w:szCs w:val="20"/>
              </w:rPr>
            </w:pPr>
            <w:r>
              <w:rPr>
                <w:b/>
                <w:bCs/>
                <w:sz w:val="20"/>
                <w:szCs w:val="20"/>
              </w:rPr>
              <w:lastRenderedPageBreak/>
              <w:t>PART 5: Installer/Applicant Statements</w:t>
            </w:r>
          </w:p>
        </w:tc>
      </w:tr>
      <w:tr w:rsidR="000A7262">
        <w:trPr>
          <w:trHeight w:val="359"/>
        </w:trPr>
        <w:tc>
          <w:tcPr>
            <w:tcW w:w="10107" w:type="dxa"/>
            <w:gridSpan w:val="3"/>
            <w:tcBorders>
              <w:bottom w:val="single" w:sz="4" w:space="0" w:color="auto"/>
            </w:tcBorders>
          </w:tcPr>
          <w:p w:rsidR="000A7262" w:rsidRDefault="000A7262" w:rsidP="00CE6891">
            <w:pPr>
              <w:rPr>
                <w:sz w:val="20"/>
                <w:szCs w:val="20"/>
              </w:rPr>
            </w:pPr>
            <w:r>
              <w:rPr>
                <w:sz w:val="20"/>
                <w:szCs w:val="20"/>
              </w:rPr>
              <w:t>By signing my full name below I hereby state that the following is true and valid:</w:t>
            </w:r>
          </w:p>
        </w:tc>
      </w:tr>
      <w:tr w:rsidR="000A7262">
        <w:trPr>
          <w:trHeight w:val="1680"/>
        </w:trPr>
        <w:tc>
          <w:tcPr>
            <w:tcW w:w="10107" w:type="dxa"/>
            <w:gridSpan w:val="3"/>
            <w:tcBorders>
              <w:bottom w:val="single" w:sz="4" w:space="0" w:color="auto"/>
            </w:tcBorders>
            <w:shd w:val="clear" w:color="auto" w:fill="FFFFFF"/>
          </w:tcPr>
          <w:p w:rsidR="000A7262" w:rsidRDefault="000A7262" w:rsidP="00CE6891">
            <w:pPr>
              <w:rPr>
                <w:sz w:val="20"/>
                <w:szCs w:val="20"/>
              </w:rPr>
            </w:pPr>
            <w:r>
              <w:rPr>
                <w:sz w:val="20"/>
                <w:szCs w:val="20"/>
              </w:rPr>
              <w:t>1. My personal details indicated in PART 1 of this document.</w:t>
            </w:r>
          </w:p>
          <w:p w:rsidR="000A7262" w:rsidRDefault="000A7262" w:rsidP="00CE6891">
            <w:pPr>
              <w:rPr>
                <w:sz w:val="20"/>
                <w:szCs w:val="20"/>
              </w:rPr>
            </w:pPr>
            <w:r>
              <w:rPr>
                <w:sz w:val="20"/>
                <w:szCs w:val="20"/>
              </w:rPr>
              <w:t>2. I am fully authorized to represent the company indicated in PART 1 of this document.</w:t>
            </w:r>
          </w:p>
          <w:p w:rsidR="000A7262" w:rsidRDefault="000A7262" w:rsidP="00CE6891">
            <w:pPr>
              <w:rPr>
                <w:sz w:val="20"/>
                <w:szCs w:val="20"/>
              </w:rPr>
            </w:pPr>
            <w:r>
              <w:rPr>
                <w:sz w:val="20"/>
                <w:szCs w:val="20"/>
              </w:rPr>
              <w:t>3. I carefully read and fully understood all terms, conditions &amp; limitations detailed in all 5 pages of this document.</w:t>
            </w:r>
          </w:p>
          <w:p w:rsidR="000A7262" w:rsidRDefault="000A7262" w:rsidP="00CE6891">
            <w:pPr>
              <w:rPr>
                <w:sz w:val="20"/>
                <w:szCs w:val="20"/>
              </w:rPr>
            </w:pPr>
            <w:r>
              <w:rPr>
                <w:sz w:val="20"/>
                <w:szCs w:val="20"/>
              </w:rPr>
              <w:t>4. I have fully informed the end user of this cabling system about all terms, conditions &amp; limitations detailed in this document.</w:t>
            </w:r>
          </w:p>
          <w:p w:rsidR="000A7262" w:rsidRDefault="000A7262" w:rsidP="00CE6891">
            <w:pPr>
              <w:rPr>
                <w:color w:val="FF0000"/>
                <w:sz w:val="20"/>
                <w:szCs w:val="20"/>
              </w:rPr>
            </w:pPr>
            <w:r>
              <w:rPr>
                <w:sz w:val="20"/>
                <w:szCs w:val="20"/>
              </w:rPr>
              <w:t>5. All permanent links and channels in this site have been designed, installed, documented &amp; tested in full compliance with the standards indicated in PART 2 of this document.</w:t>
            </w:r>
          </w:p>
          <w:p w:rsidR="000A7262" w:rsidRDefault="000A7262" w:rsidP="00CE6891">
            <w:pPr>
              <w:pStyle w:val="AklamaMetni"/>
            </w:pPr>
            <w:r>
              <w:t>6. I am fully aware of the fact that any false statement I made in this document will turn void the HCS Warranty granted for this site.</w:t>
            </w:r>
          </w:p>
        </w:tc>
      </w:tr>
      <w:tr w:rsidR="000A7262">
        <w:trPr>
          <w:trHeight w:val="359"/>
        </w:trPr>
        <w:tc>
          <w:tcPr>
            <w:tcW w:w="10107" w:type="dxa"/>
            <w:gridSpan w:val="3"/>
            <w:tcBorders>
              <w:bottom w:val="single" w:sz="4" w:space="0" w:color="auto"/>
            </w:tcBorders>
            <w:shd w:val="clear" w:color="auto" w:fill="FFFFFF"/>
          </w:tcPr>
          <w:p w:rsidR="000A7262" w:rsidRDefault="000A7262" w:rsidP="00CE6891">
            <w:pPr>
              <w:rPr>
                <w:sz w:val="20"/>
                <w:szCs w:val="20"/>
              </w:rPr>
            </w:pPr>
            <w:r>
              <w:rPr>
                <w:sz w:val="20"/>
                <w:szCs w:val="20"/>
              </w:rPr>
              <w:t>Binding signature:</w:t>
            </w:r>
          </w:p>
          <w:p w:rsidR="000A7262" w:rsidRDefault="000A7262" w:rsidP="00CE6891">
            <w:pPr>
              <w:rPr>
                <w:sz w:val="20"/>
                <w:szCs w:val="20"/>
              </w:rPr>
            </w:pPr>
            <w:r>
              <w:rPr>
                <w:sz w:val="20"/>
                <w:szCs w:val="20"/>
              </w:rPr>
              <w:br/>
            </w:r>
          </w:p>
        </w:tc>
      </w:tr>
      <w:tr w:rsidR="000A7262">
        <w:trPr>
          <w:trHeight w:val="359"/>
        </w:trPr>
        <w:tc>
          <w:tcPr>
            <w:tcW w:w="10107" w:type="dxa"/>
            <w:gridSpan w:val="3"/>
            <w:tcBorders>
              <w:bottom w:val="single" w:sz="4" w:space="0" w:color="auto"/>
            </w:tcBorders>
            <w:shd w:val="clear" w:color="auto" w:fill="FFFFFF"/>
          </w:tcPr>
          <w:p w:rsidR="000A7262" w:rsidRDefault="000A7262" w:rsidP="00CE6891">
            <w:pPr>
              <w:rPr>
                <w:sz w:val="20"/>
                <w:szCs w:val="20"/>
              </w:rPr>
            </w:pPr>
            <w:r>
              <w:rPr>
                <w:sz w:val="20"/>
                <w:szCs w:val="20"/>
              </w:rPr>
              <w:t>Company Stamp</w:t>
            </w:r>
            <w:r>
              <w:rPr>
                <w:sz w:val="20"/>
                <w:szCs w:val="20"/>
              </w:rPr>
              <w:br/>
            </w:r>
          </w:p>
          <w:p w:rsidR="000A7262" w:rsidRDefault="000A7262" w:rsidP="00CE6891">
            <w:pPr>
              <w:rPr>
                <w:sz w:val="20"/>
                <w:szCs w:val="20"/>
              </w:rPr>
            </w:pPr>
            <w:r>
              <w:rPr>
                <w:sz w:val="20"/>
                <w:szCs w:val="20"/>
              </w:rPr>
              <w:br/>
            </w:r>
            <w:r>
              <w:rPr>
                <w:sz w:val="20"/>
                <w:szCs w:val="20"/>
              </w:rPr>
              <w:br/>
            </w:r>
          </w:p>
        </w:tc>
      </w:tr>
      <w:tr w:rsidR="000A7262">
        <w:trPr>
          <w:trHeight w:val="359"/>
        </w:trPr>
        <w:tc>
          <w:tcPr>
            <w:tcW w:w="1668" w:type="dxa"/>
            <w:tcBorders>
              <w:bottom w:val="single" w:sz="4" w:space="0" w:color="auto"/>
            </w:tcBorders>
            <w:shd w:val="clear" w:color="auto" w:fill="FFFFFF"/>
          </w:tcPr>
          <w:p w:rsidR="000A7262" w:rsidRDefault="000A7262" w:rsidP="00CE6891">
            <w:pPr>
              <w:rPr>
                <w:sz w:val="20"/>
                <w:szCs w:val="20"/>
              </w:rPr>
            </w:pPr>
            <w:r>
              <w:rPr>
                <w:sz w:val="20"/>
                <w:szCs w:val="20"/>
              </w:rPr>
              <w:t>Signed on</w:t>
            </w:r>
          </w:p>
        </w:tc>
        <w:tc>
          <w:tcPr>
            <w:tcW w:w="2400" w:type="dxa"/>
            <w:tcBorders>
              <w:bottom w:val="single" w:sz="4" w:space="0" w:color="auto"/>
            </w:tcBorders>
            <w:shd w:val="clear" w:color="auto" w:fill="FFFFFF"/>
          </w:tcPr>
          <w:p w:rsidR="000A7262" w:rsidRDefault="000A7262" w:rsidP="00CE6891">
            <w:pPr>
              <w:rPr>
                <w:sz w:val="20"/>
                <w:szCs w:val="20"/>
              </w:rPr>
            </w:pPr>
            <w:r>
              <w:rPr>
                <w:sz w:val="20"/>
                <w:szCs w:val="20"/>
              </w:rPr>
              <w:t>Date:</w:t>
            </w:r>
          </w:p>
        </w:tc>
        <w:tc>
          <w:tcPr>
            <w:tcW w:w="6039" w:type="dxa"/>
            <w:tcBorders>
              <w:bottom w:val="single" w:sz="4" w:space="0" w:color="auto"/>
            </w:tcBorders>
            <w:shd w:val="clear" w:color="auto" w:fill="FFFFFF"/>
          </w:tcPr>
          <w:p w:rsidR="000A7262" w:rsidRDefault="000A7262" w:rsidP="00CE6891">
            <w:pPr>
              <w:rPr>
                <w:sz w:val="20"/>
                <w:szCs w:val="20"/>
              </w:rPr>
            </w:pPr>
            <w:r>
              <w:rPr>
                <w:sz w:val="20"/>
                <w:szCs w:val="20"/>
              </w:rPr>
              <w:t>Place:</w:t>
            </w:r>
          </w:p>
        </w:tc>
      </w:tr>
    </w:tbl>
    <w:p w:rsidR="007F6286" w:rsidRDefault="007F6286">
      <w:pPr>
        <w:pStyle w:val="stbilgi"/>
        <w:tabs>
          <w:tab w:val="clear" w:pos="4153"/>
          <w:tab w:val="clear" w:pos="8306"/>
        </w:tabs>
        <w:rPr>
          <w:b/>
          <w:bCs/>
          <w:sz w:val="20"/>
          <w:szCs w:val="20"/>
        </w:rPr>
      </w:pPr>
      <w:r>
        <w:rPr>
          <w:b/>
          <w:bCs/>
          <w:sz w:val="20"/>
          <w:szCs w:val="20"/>
        </w:rPr>
        <w:t>Attachments:</w:t>
      </w:r>
    </w:p>
    <w:p w:rsidR="007F6286" w:rsidRDefault="007F6286" w:rsidP="00651E0B">
      <w:pPr>
        <w:pStyle w:val="stbilgi"/>
        <w:tabs>
          <w:tab w:val="clear" w:pos="4153"/>
          <w:tab w:val="clear" w:pos="8306"/>
        </w:tabs>
        <w:rPr>
          <w:sz w:val="20"/>
          <w:szCs w:val="20"/>
        </w:rPr>
      </w:pPr>
      <w:r>
        <w:rPr>
          <w:sz w:val="20"/>
          <w:szCs w:val="20"/>
        </w:rPr>
        <w:t>A. Detailed site description (as indicated in PART 2 of this document).</w:t>
      </w:r>
      <w:r>
        <w:rPr>
          <w:sz w:val="20"/>
          <w:szCs w:val="20"/>
        </w:rPr>
        <w:br/>
        <w:t>B. Detailed test results in electronic fo</w:t>
      </w:r>
      <w:r w:rsidR="00651E0B">
        <w:rPr>
          <w:sz w:val="20"/>
          <w:szCs w:val="20"/>
        </w:rPr>
        <w:t>rm.</w:t>
      </w:r>
      <w:r w:rsidR="00651E0B">
        <w:rPr>
          <w:sz w:val="20"/>
          <w:szCs w:val="20"/>
        </w:rPr>
        <w:br/>
        <w:t>C. Additional documentation (pls specify):</w:t>
      </w:r>
    </w:p>
    <w:p w:rsidR="007F6286" w:rsidRDefault="007B46B9" w:rsidP="007B46B9">
      <w:pPr>
        <w:pStyle w:val="stbilgi"/>
        <w:tabs>
          <w:tab w:val="clear" w:pos="4153"/>
          <w:tab w:val="clear" w:pos="8306"/>
        </w:tabs>
        <w:rPr>
          <w:sz w:val="20"/>
          <w:szCs w:val="20"/>
        </w:rPr>
      </w:pPr>
      <w:r>
        <w:rPr>
          <w:sz w:val="20"/>
          <w:szCs w:val="20"/>
        </w:rPr>
        <w:br w:type="page"/>
      </w:r>
    </w:p>
    <w:tbl>
      <w:tblPr>
        <w:tblpPr w:leftFromText="180" w:rightFromText="180" w:vertAnchor="text" w:horzAnchor="margin" w:tblpY="-30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9"/>
        <w:gridCol w:w="7958"/>
      </w:tblGrid>
      <w:tr w:rsidR="00FC6162">
        <w:trPr>
          <w:cantSplit/>
        </w:trPr>
        <w:tc>
          <w:tcPr>
            <w:tcW w:w="1063" w:type="pct"/>
          </w:tcPr>
          <w:p w:rsidR="00FC6162" w:rsidRDefault="001A70D2" w:rsidP="00CE6891">
            <w:pPr>
              <w:rPr>
                <w:sz w:val="20"/>
                <w:szCs w:val="20"/>
              </w:rPr>
            </w:pPr>
            <w:r>
              <w:rPr>
                <w:noProof/>
                <w:sz w:val="20"/>
                <w:szCs w:val="20"/>
                <w:lang w:eastAsia="zh-CN" w:bidi="ar-SA"/>
              </w:rPr>
              <w:lastRenderedPageBreak/>
              <w:drawing>
                <wp:inline distT="0" distB="0" distL="0" distR="0">
                  <wp:extent cx="895350" cy="485775"/>
                  <wp:effectExtent l="0" t="0" r="0" b="9525"/>
                  <wp:docPr id="4" name="Picture 2" descr="Sw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a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tc>
        <w:tc>
          <w:tcPr>
            <w:tcW w:w="3937" w:type="pct"/>
          </w:tcPr>
          <w:p w:rsidR="00FC6162" w:rsidRDefault="00FC6162" w:rsidP="00CE6891">
            <w:pPr>
              <w:jc w:val="center"/>
              <w:rPr>
                <w:rFonts w:ascii="Impact" w:hAnsi="Impact"/>
                <w:color w:val="333399"/>
                <w:sz w:val="20"/>
                <w:szCs w:val="20"/>
              </w:rPr>
            </w:pPr>
            <w:r>
              <w:rPr>
                <w:rFonts w:ascii="Impact" w:hAnsi="Impact"/>
                <w:color w:val="333399"/>
                <w:sz w:val="42"/>
                <w:szCs w:val="42"/>
              </w:rPr>
              <w:t>HCS Site Installation Procedure</w:t>
            </w:r>
          </w:p>
        </w:tc>
      </w:tr>
    </w:tbl>
    <w:p w:rsidR="00FC6162" w:rsidRDefault="00FC6162" w:rsidP="00FC6162">
      <w:pPr>
        <w:rPr>
          <w:sz w:val="20"/>
          <w:szCs w:val="20"/>
        </w:rPr>
      </w:pPr>
      <w:r>
        <w:rPr>
          <w:sz w:val="20"/>
          <w:szCs w:val="20"/>
        </w:rPr>
        <w:t>This HCS Site Installation Procedure shall be used in order to obtain a valid HCS Lifetime Warranty and/or HCS Product Warranty.</w:t>
      </w:r>
      <w:r>
        <w:rPr>
          <w:sz w:val="20"/>
          <w:szCs w:val="20"/>
        </w:rPr>
        <w:br/>
        <w:t>Failing to comply with any part of this document shall turn the HCS Lifetime Warranty and/or HCS Product Warranty void.</w:t>
      </w:r>
    </w:p>
    <w:p w:rsidR="00413422" w:rsidRDefault="00413422" w:rsidP="00FC6162">
      <w:pPr>
        <w:rPr>
          <w:sz w:val="20"/>
          <w:szCs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07"/>
      </w:tblGrid>
      <w:tr w:rsidR="00FC6162">
        <w:trPr>
          <w:cantSplit/>
        </w:trPr>
        <w:tc>
          <w:tcPr>
            <w:tcW w:w="10107" w:type="dxa"/>
            <w:tcBorders>
              <w:top w:val="single" w:sz="4" w:space="0" w:color="auto"/>
              <w:bottom w:val="single" w:sz="4" w:space="0" w:color="auto"/>
            </w:tcBorders>
          </w:tcPr>
          <w:p w:rsidR="00FC6162" w:rsidRDefault="00FC6162" w:rsidP="00CE6891">
            <w:pPr>
              <w:rPr>
                <w:b/>
                <w:bCs/>
                <w:sz w:val="20"/>
                <w:szCs w:val="20"/>
              </w:rPr>
            </w:pPr>
            <w:r>
              <w:rPr>
                <w:b/>
                <w:bCs/>
                <w:sz w:val="20"/>
                <w:szCs w:val="20"/>
              </w:rPr>
              <w:t>PART 1:  Basic installation guidelines</w:t>
            </w:r>
          </w:p>
        </w:tc>
      </w:tr>
      <w:tr w:rsidR="00FC6162">
        <w:trPr>
          <w:cantSplit/>
          <w:trHeight w:val="5500"/>
        </w:trPr>
        <w:tc>
          <w:tcPr>
            <w:tcW w:w="10107" w:type="dxa"/>
            <w:tcBorders>
              <w:top w:val="single" w:sz="4" w:space="0" w:color="auto"/>
            </w:tcBorders>
          </w:tcPr>
          <w:p w:rsidR="00FC6162" w:rsidRPr="008C0B06" w:rsidRDefault="00FC6162" w:rsidP="00AD4D5F">
            <w:pPr>
              <w:pStyle w:val="stbilgi"/>
              <w:rPr>
                <w:b/>
                <w:bCs/>
                <w:i/>
                <w:iCs/>
                <w:sz w:val="18"/>
                <w:szCs w:val="18"/>
              </w:rPr>
            </w:pPr>
            <w:r w:rsidRPr="008C0B06">
              <w:rPr>
                <w:b/>
                <w:bCs/>
                <w:i/>
                <w:iCs/>
                <w:sz w:val="18"/>
                <w:szCs w:val="18"/>
              </w:rPr>
              <w:t xml:space="preserve">Installation </w:t>
            </w:r>
            <w:r w:rsidR="00AD4D5F">
              <w:rPr>
                <w:b/>
                <w:bCs/>
                <w:i/>
                <w:iCs/>
                <w:sz w:val="18"/>
                <w:szCs w:val="18"/>
              </w:rPr>
              <w:t>shall fully conform to ANSI/TIA</w:t>
            </w:r>
            <w:r w:rsidRPr="008C0B06">
              <w:rPr>
                <w:b/>
                <w:bCs/>
                <w:i/>
                <w:iCs/>
                <w:sz w:val="18"/>
                <w:szCs w:val="18"/>
              </w:rPr>
              <w:t>-568 and ANSI/TIA-569 latest editions.</w:t>
            </w:r>
          </w:p>
          <w:p w:rsidR="00FC6162" w:rsidRPr="00AE2DA4" w:rsidRDefault="00FC6162" w:rsidP="00CE6891">
            <w:pPr>
              <w:pStyle w:val="stbilgi"/>
              <w:rPr>
                <w:sz w:val="18"/>
                <w:szCs w:val="18"/>
              </w:rPr>
            </w:pPr>
            <w:r w:rsidRPr="00AE2DA4">
              <w:rPr>
                <w:sz w:val="18"/>
                <w:szCs w:val="18"/>
              </w:rPr>
              <w:t>1. Avoid any cable abuse, including kinking, twisting and crushing.</w:t>
            </w:r>
          </w:p>
          <w:p w:rsidR="00FC6162" w:rsidRPr="00AE2DA4" w:rsidRDefault="00FC6162" w:rsidP="00CE6891">
            <w:pPr>
              <w:pStyle w:val="stbilgi"/>
              <w:rPr>
                <w:sz w:val="18"/>
                <w:szCs w:val="18"/>
              </w:rPr>
            </w:pPr>
            <w:r w:rsidRPr="00AE2DA4">
              <w:rPr>
                <w:sz w:val="18"/>
                <w:szCs w:val="18"/>
              </w:rPr>
              <w:t>2. Maximum pulling tension of horizontal cable should not exceed 8 Kgf (78N).</w:t>
            </w:r>
          </w:p>
          <w:p w:rsidR="00FC6162" w:rsidRPr="00AE2DA4" w:rsidRDefault="00FC6162" w:rsidP="00CE6891">
            <w:pPr>
              <w:pStyle w:val="stbilgi"/>
              <w:rPr>
                <w:sz w:val="18"/>
                <w:szCs w:val="18"/>
              </w:rPr>
            </w:pPr>
            <w:r w:rsidRPr="00AE2DA4">
              <w:rPr>
                <w:sz w:val="18"/>
                <w:szCs w:val="18"/>
              </w:rPr>
              <w:t>3. The cable path should not include more than 3 turns of 90° in each link.</w:t>
            </w:r>
          </w:p>
          <w:p w:rsidR="00FC6162" w:rsidRPr="00AE2DA4" w:rsidRDefault="00FC6162" w:rsidP="00CE6891">
            <w:pPr>
              <w:pStyle w:val="stbilgi"/>
              <w:rPr>
                <w:sz w:val="18"/>
                <w:szCs w:val="18"/>
              </w:rPr>
            </w:pPr>
            <w:r w:rsidRPr="00AE2DA4">
              <w:rPr>
                <w:sz w:val="18"/>
                <w:szCs w:val="18"/>
              </w:rPr>
              <w:t>4. The dynamic bend radius should be minimum 8 times the cable OD.</w:t>
            </w:r>
          </w:p>
          <w:p w:rsidR="00FC6162" w:rsidRPr="00AE2DA4" w:rsidRDefault="00FC6162" w:rsidP="00CE6891">
            <w:pPr>
              <w:pStyle w:val="stbilgi"/>
              <w:rPr>
                <w:sz w:val="18"/>
                <w:szCs w:val="18"/>
              </w:rPr>
            </w:pPr>
            <w:r w:rsidRPr="00AE2DA4">
              <w:rPr>
                <w:sz w:val="18"/>
                <w:szCs w:val="18"/>
              </w:rPr>
              <w:t>5. The static bend radius should be minimum 4 times the cable OD.</w:t>
            </w:r>
          </w:p>
          <w:p w:rsidR="00FC6162" w:rsidRPr="00AE2DA4" w:rsidRDefault="00FC6162" w:rsidP="00CE6891">
            <w:pPr>
              <w:pStyle w:val="stbilgi"/>
              <w:rPr>
                <w:sz w:val="18"/>
                <w:szCs w:val="18"/>
              </w:rPr>
            </w:pPr>
            <w:r w:rsidRPr="00AE2DA4">
              <w:rPr>
                <w:sz w:val="18"/>
                <w:szCs w:val="18"/>
              </w:rPr>
              <w:t>6. Avoid proximity to power cables, transformers, elevator shafts and any other source of EMI.</w:t>
            </w:r>
          </w:p>
          <w:p w:rsidR="00FC6162" w:rsidRPr="00AE2DA4" w:rsidRDefault="00FC6162" w:rsidP="00CE6891">
            <w:pPr>
              <w:pStyle w:val="stbilgi"/>
              <w:rPr>
                <w:sz w:val="18"/>
                <w:szCs w:val="18"/>
              </w:rPr>
            </w:pPr>
            <w:r w:rsidRPr="00AE2DA4">
              <w:rPr>
                <w:sz w:val="18"/>
                <w:szCs w:val="18"/>
              </w:rPr>
              <w:t xml:space="preserve">7. Avoid any proximity to heat sources. </w:t>
            </w:r>
          </w:p>
          <w:p w:rsidR="00FC6162" w:rsidRPr="00AE2DA4" w:rsidRDefault="00FC6162" w:rsidP="00CE6891">
            <w:pPr>
              <w:pStyle w:val="stbilgi"/>
              <w:rPr>
                <w:sz w:val="18"/>
                <w:szCs w:val="18"/>
              </w:rPr>
            </w:pPr>
            <w:r w:rsidRPr="00AE2DA4">
              <w:rPr>
                <w:sz w:val="18"/>
                <w:szCs w:val="18"/>
              </w:rPr>
              <w:t>8. The cable must never be exposed to temperatures lower than –20C and higher than +60C.</w:t>
            </w:r>
          </w:p>
          <w:p w:rsidR="00FC6162" w:rsidRPr="00AE2DA4" w:rsidRDefault="00FC6162" w:rsidP="00CE6891">
            <w:pPr>
              <w:pStyle w:val="stbilgi"/>
              <w:rPr>
                <w:sz w:val="18"/>
                <w:szCs w:val="18"/>
              </w:rPr>
            </w:pPr>
            <w:r w:rsidRPr="00AE2DA4">
              <w:rPr>
                <w:sz w:val="18"/>
                <w:szCs w:val="18"/>
              </w:rPr>
              <w:t>9. During installation the cable temperature and the room temperature must never be lower than 0C and higher than +40C.</w:t>
            </w:r>
          </w:p>
          <w:p w:rsidR="00FC6162" w:rsidRPr="00AE2DA4" w:rsidRDefault="00FC6162" w:rsidP="00CE6891">
            <w:pPr>
              <w:pStyle w:val="stbilgi"/>
              <w:rPr>
                <w:sz w:val="18"/>
                <w:szCs w:val="18"/>
              </w:rPr>
            </w:pPr>
            <w:r w:rsidRPr="00AE2DA4">
              <w:rPr>
                <w:sz w:val="18"/>
                <w:szCs w:val="18"/>
              </w:rPr>
              <w:t>10. Indoor cables must never be exposed sunlight, rain and excessive humidity.</w:t>
            </w:r>
          </w:p>
          <w:p w:rsidR="00FC6162" w:rsidRPr="00AE2DA4" w:rsidRDefault="00FC6162" w:rsidP="004B082E">
            <w:pPr>
              <w:pStyle w:val="stbilgi"/>
              <w:rPr>
                <w:sz w:val="18"/>
                <w:szCs w:val="18"/>
              </w:rPr>
            </w:pPr>
            <w:r w:rsidRPr="00AE2DA4">
              <w:rPr>
                <w:sz w:val="18"/>
                <w:szCs w:val="18"/>
              </w:rPr>
              <w:t xml:space="preserve">11. </w:t>
            </w:r>
            <w:r w:rsidR="004B082E">
              <w:rPr>
                <w:sz w:val="18"/>
                <w:szCs w:val="18"/>
              </w:rPr>
              <w:t>D</w:t>
            </w:r>
            <w:r w:rsidRPr="00AE2DA4">
              <w:rPr>
                <w:sz w:val="18"/>
                <w:szCs w:val="18"/>
              </w:rPr>
              <w:t xml:space="preserve">o not bundle the cables </w:t>
            </w:r>
            <w:r w:rsidR="004A04C0">
              <w:rPr>
                <w:sz w:val="18"/>
                <w:szCs w:val="18"/>
              </w:rPr>
              <w:t xml:space="preserve">during installation </w:t>
            </w:r>
            <w:r w:rsidRPr="00AE2DA4">
              <w:rPr>
                <w:sz w:val="18"/>
                <w:szCs w:val="18"/>
              </w:rPr>
              <w:t>– lay them as randomly as possible.</w:t>
            </w:r>
          </w:p>
          <w:p w:rsidR="00FC6162" w:rsidRPr="00AE2DA4" w:rsidRDefault="00FC6162" w:rsidP="00CE6891">
            <w:pPr>
              <w:pStyle w:val="stbilgi"/>
              <w:rPr>
                <w:sz w:val="18"/>
                <w:szCs w:val="18"/>
              </w:rPr>
            </w:pPr>
            <w:r w:rsidRPr="00AE2DA4">
              <w:rPr>
                <w:sz w:val="18"/>
                <w:szCs w:val="18"/>
              </w:rPr>
              <w:t>12. Avoid creating neat service loops.</w:t>
            </w:r>
          </w:p>
          <w:p w:rsidR="00FC6162" w:rsidRPr="00AE2DA4" w:rsidRDefault="00FC6162" w:rsidP="00CE6891">
            <w:pPr>
              <w:pStyle w:val="stbilgi"/>
              <w:rPr>
                <w:sz w:val="18"/>
                <w:szCs w:val="18"/>
              </w:rPr>
            </w:pPr>
            <w:r w:rsidRPr="00AE2DA4">
              <w:rPr>
                <w:sz w:val="18"/>
                <w:szCs w:val="18"/>
              </w:rPr>
              <w:t xml:space="preserve">13. Use only soft cable ties loosely tied at uneven intervals.  </w:t>
            </w:r>
          </w:p>
          <w:p w:rsidR="00FC6162" w:rsidRPr="00AE2DA4" w:rsidRDefault="00FC6162" w:rsidP="00CE6891">
            <w:pPr>
              <w:pStyle w:val="stbilgi"/>
              <w:rPr>
                <w:sz w:val="18"/>
                <w:szCs w:val="18"/>
              </w:rPr>
            </w:pPr>
            <w:r w:rsidRPr="00AE2DA4">
              <w:rPr>
                <w:sz w:val="18"/>
                <w:szCs w:val="18"/>
              </w:rPr>
              <w:t>14. During cable termination remove the absolute minimum of jacket required the keep the pair twist to the point of connection.</w:t>
            </w:r>
          </w:p>
          <w:p w:rsidR="00FC6162" w:rsidRDefault="00FC6162" w:rsidP="00CE6891">
            <w:pPr>
              <w:rPr>
                <w:sz w:val="20"/>
                <w:szCs w:val="20"/>
              </w:rPr>
            </w:pPr>
            <w:r w:rsidRPr="00AE2DA4">
              <w:rPr>
                <w:sz w:val="18"/>
                <w:szCs w:val="18"/>
              </w:rPr>
              <w:t>15. Always use proper tools and equipment for installation and testing.</w:t>
            </w:r>
          </w:p>
        </w:tc>
      </w:tr>
    </w:tbl>
    <w:p w:rsidR="00413422" w:rsidRDefault="00413422" w:rsidP="00FC6162"/>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07"/>
      </w:tblGrid>
      <w:tr w:rsidR="00E56013">
        <w:trPr>
          <w:trHeight w:val="359"/>
        </w:trPr>
        <w:tc>
          <w:tcPr>
            <w:tcW w:w="10107" w:type="dxa"/>
          </w:tcPr>
          <w:p w:rsidR="00E56013" w:rsidRDefault="00E56013">
            <w:pPr>
              <w:rPr>
                <w:sz w:val="20"/>
                <w:szCs w:val="20"/>
              </w:rPr>
            </w:pPr>
            <w:r>
              <w:rPr>
                <w:b/>
                <w:bCs/>
                <w:sz w:val="20"/>
                <w:szCs w:val="20"/>
              </w:rPr>
              <w:t>PART 2:  Installation procedure</w:t>
            </w:r>
          </w:p>
        </w:tc>
      </w:tr>
      <w:tr w:rsidR="00E56013">
        <w:trPr>
          <w:trHeight w:val="359"/>
        </w:trPr>
        <w:tc>
          <w:tcPr>
            <w:tcW w:w="10107" w:type="dxa"/>
            <w:tcBorders>
              <w:bottom w:val="single" w:sz="4" w:space="0" w:color="auto"/>
            </w:tcBorders>
          </w:tcPr>
          <w:p w:rsidR="00E56013" w:rsidRDefault="00E56013">
            <w:pPr>
              <w:rPr>
                <w:sz w:val="20"/>
                <w:szCs w:val="20"/>
              </w:rPr>
            </w:pPr>
            <w:r>
              <w:rPr>
                <w:sz w:val="20"/>
                <w:szCs w:val="20"/>
              </w:rPr>
              <w:t xml:space="preserve">Each and every HCS site shall be installed according to the </w:t>
            </w:r>
            <w:r>
              <w:rPr>
                <w:b/>
                <w:bCs/>
                <w:i/>
                <w:iCs/>
                <w:sz w:val="20"/>
                <w:szCs w:val="20"/>
              </w:rPr>
              <w:t>INCREMENTAL INSTALLATION &amp; TESTING PROCEDURE</w:t>
            </w:r>
            <w:r>
              <w:rPr>
                <w:sz w:val="20"/>
                <w:szCs w:val="20"/>
              </w:rPr>
              <w:t>, as follows:</w:t>
            </w:r>
          </w:p>
          <w:p w:rsidR="00E56013" w:rsidRDefault="00E56013">
            <w:pPr>
              <w:rPr>
                <w:sz w:val="20"/>
                <w:szCs w:val="20"/>
              </w:rPr>
            </w:pPr>
            <w:r>
              <w:rPr>
                <w:sz w:val="20"/>
                <w:szCs w:val="20"/>
              </w:rPr>
              <w:t>1. In any new CAT 6A/Class E</w:t>
            </w:r>
            <w:r>
              <w:rPr>
                <w:sz w:val="18"/>
                <w:szCs w:val="18"/>
              </w:rPr>
              <w:t>A</w:t>
            </w:r>
            <w:r>
              <w:rPr>
                <w:sz w:val="20"/>
                <w:szCs w:val="20"/>
              </w:rPr>
              <w:t xml:space="preserve"> installation, first install 20-30 links, terminate them and test them as Permanent Links.</w:t>
            </w:r>
            <w:r>
              <w:rPr>
                <w:sz w:val="20"/>
                <w:szCs w:val="20"/>
              </w:rPr>
              <w:br/>
              <w:t>In any new CAT 6/Class E installation, first install 2-3 links, terminate them and test them as Permanent Links.</w:t>
            </w:r>
            <w:r>
              <w:rPr>
                <w:sz w:val="20"/>
                <w:szCs w:val="20"/>
              </w:rPr>
              <w:br/>
              <w:t>In cases where the termination stage is done later, terminate the links with HCS keystone jacks having the same Category as the horizontal cable.</w:t>
            </w:r>
          </w:p>
          <w:p w:rsidR="00E56013" w:rsidRDefault="00E56013">
            <w:pPr>
              <w:rPr>
                <w:color w:val="000000"/>
                <w:sz w:val="20"/>
                <w:szCs w:val="20"/>
              </w:rPr>
            </w:pPr>
            <w:r>
              <w:rPr>
                <w:sz w:val="20"/>
                <w:szCs w:val="20"/>
              </w:rPr>
              <w:t>2. Review all the results carefully and verify that all parameters, including but not limited to RL &amp; NEXT, pass with margins of 3 dB minimum over the standard requirements.</w:t>
            </w:r>
          </w:p>
          <w:p w:rsidR="00F230A0" w:rsidRDefault="00E56013">
            <w:pPr>
              <w:rPr>
                <w:color w:val="000000"/>
                <w:sz w:val="20"/>
                <w:szCs w:val="20"/>
              </w:rPr>
            </w:pPr>
            <w:r>
              <w:rPr>
                <w:color w:val="000000"/>
                <w:sz w:val="20"/>
                <w:szCs w:val="20"/>
              </w:rPr>
              <w:t>3. If all CAT 6A/Class E</w:t>
            </w:r>
            <w:r>
              <w:rPr>
                <w:color w:val="000000"/>
                <w:sz w:val="18"/>
                <w:szCs w:val="18"/>
              </w:rPr>
              <w:t>A</w:t>
            </w:r>
            <w:r>
              <w:rPr>
                <w:color w:val="000000"/>
                <w:sz w:val="20"/>
                <w:szCs w:val="20"/>
              </w:rPr>
              <w:t xml:space="preserve"> results provide 3dB minimum margin in all parameters you may continue the installation, installing 50 links at a time and testing at least 10% of links installed (5 links minimum in every 50 link batch).</w:t>
            </w:r>
          </w:p>
          <w:p w:rsidR="00E56013" w:rsidRDefault="00E56013">
            <w:pPr>
              <w:rPr>
                <w:sz w:val="20"/>
                <w:szCs w:val="20"/>
              </w:rPr>
            </w:pPr>
            <w:r>
              <w:rPr>
                <w:color w:val="000000"/>
                <w:sz w:val="20"/>
                <w:szCs w:val="20"/>
              </w:rPr>
              <w:t>If all CAT 6/Class E results provide 3dB minimum margin in all parameters you may continue the installation, installing 100 links at a time and testing at least 1% of links installed (1 link minimum in every 100 link batch).</w:t>
            </w:r>
            <w:r>
              <w:rPr>
                <w:sz w:val="20"/>
                <w:szCs w:val="20"/>
              </w:rPr>
              <w:br/>
            </w:r>
            <w:r>
              <w:rPr>
                <w:sz w:val="20"/>
                <w:szCs w:val="20"/>
              </w:rPr>
              <w:lastRenderedPageBreak/>
              <w:br/>
              <w:t>4. In case any link shows margins smaller than of 3 dB stop the installation and check for the reason.</w:t>
            </w:r>
            <w:r>
              <w:rPr>
                <w:sz w:val="20"/>
                <w:szCs w:val="20"/>
              </w:rPr>
              <w:br/>
              <w:t>If you cannot find the reason please contact HCS for assistance.</w:t>
            </w:r>
            <w:r>
              <w:rPr>
                <w:sz w:val="20"/>
                <w:szCs w:val="20"/>
              </w:rPr>
              <w:br/>
              <w:t>The installation process must not continue until the source of problem is found and all results obtained are above the 3dB minimum margin.</w:t>
            </w:r>
            <w:r>
              <w:rPr>
                <w:sz w:val="20"/>
                <w:szCs w:val="20"/>
              </w:rPr>
              <w:br/>
              <w:t>In any case of doubt, question or problem pls contact HCS headquarters for further instruction.</w:t>
            </w:r>
          </w:p>
          <w:p w:rsidR="00E56013" w:rsidRDefault="00E56013">
            <w:pPr>
              <w:rPr>
                <w:sz w:val="20"/>
                <w:szCs w:val="20"/>
              </w:rPr>
            </w:pPr>
            <w:r>
              <w:rPr>
                <w:sz w:val="20"/>
                <w:szCs w:val="20"/>
              </w:rPr>
              <w:t>5. All the above pilot tests shall be saved with plots, indicating all the relevant details, including time, date and site name, and shall be sent to HCS headquarters for inspection.</w:t>
            </w:r>
          </w:p>
        </w:tc>
      </w:tr>
      <w:tr w:rsidR="00FC6162">
        <w:tblPrEx>
          <w:tblBorders>
            <w:insideH w:val="single" w:sz="4" w:space="0" w:color="auto"/>
            <w:insideV w:val="single" w:sz="4" w:space="0" w:color="auto"/>
          </w:tblBorders>
        </w:tblPrEx>
        <w:trPr>
          <w:cantSplit/>
        </w:trPr>
        <w:tc>
          <w:tcPr>
            <w:tcW w:w="10107" w:type="dxa"/>
          </w:tcPr>
          <w:p w:rsidR="00FC6162" w:rsidRDefault="00FC6162" w:rsidP="00CE6891">
            <w:pPr>
              <w:rPr>
                <w:b/>
                <w:bCs/>
                <w:sz w:val="20"/>
                <w:szCs w:val="20"/>
              </w:rPr>
            </w:pPr>
            <w:r>
              <w:lastRenderedPageBreak/>
              <w:br w:type="page"/>
            </w:r>
            <w:r>
              <w:rPr>
                <w:b/>
                <w:bCs/>
                <w:sz w:val="20"/>
                <w:szCs w:val="20"/>
              </w:rPr>
              <w:t>PART 3: Test equipment guidelines</w:t>
            </w:r>
          </w:p>
        </w:tc>
      </w:tr>
      <w:tr w:rsidR="00FC6162">
        <w:tblPrEx>
          <w:tblBorders>
            <w:insideH w:val="single" w:sz="4" w:space="0" w:color="auto"/>
            <w:insideV w:val="single" w:sz="4" w:space="0" w:color="auto"/>
          </w:tblBorders>
        </w:tblPrEx>
        <w:trPr>
          <w:trHeight w:val="1680"/>
        </w:trPr>
        <w:tc>
          <w:tcPr>
            <w:tcW w:w="10107" w:type="dxa"/>
            <w:tcBorders>
              <w:bottom w:val="single" w:sz="4" w:space="0" w:color="auto"/>
            </w:tcBorders>
            <w:shd w:val="clear" w:color="auto" w:fill="FFFFFF"/>
          </w:tcPr>
          <w:p w:rsidR="00FC6162" w:rsidRDefault="00FC6162" w:rsidP="00CE6891">
            <w:pPr>
              <w:rPr>
                <w:sz w:val="20"/>
                <w:szCs w:val="20"/>
              </w:rPr>
            </w:pPr>
            <w:r>
              <w:rPr>
                <w:sz w:val="20"/>
                <w:szCs w:val="20"/>
              </w:rPr>
              <w:t>The test equipment used for all testing shall be:</w:t>
            </w:r>
          </w:p>
          <w:p w:rsidR="00FC6162" w:rsidRDefault="00FC6162" w:rsidP="00CE6891">
            <w:pPr>
              <w:rPr>
                <w:sz w:val="20"/>
                <w:szCs w:val="20"/>
              </w:rPr>
            </w:pPr>
            <w:r>
              <w:rPr>
                <w:sz w:val="20"/>
                <w:szCs w:val="20"/>
              </w:rPr>
              <w:t>1. State-of-the-art test equipment specially designed for testing of cabling systems in local area networks.</w:t>
            </w:r>
          </w:p>
          <w:p w:rsidR="00FC6162" w:rsidRDefault="00FC6162" w:rsidP="00CE6891">
            <w:pPr>
              <w:rPr>
                <w:sz w:val="20"/>
                <w:szCs w:val="20"/>
              </w:rPr>
            </w:pPr>
            <w:r>
              <w:rPr>
                <w:sz w:val="20"/>
                <w:szCs w:val="20"/>
              </w:rPr>
              <w:t>2. Properly calibrated as required in the instrument manual and by the test instrument manufacturer.</w:t>
            </w:r>
          </w:p>
          <w:p w:rsidR="00FC6162" w:rsidRDefault="00FC6162" w:rsidP="00CE6891">
            <w:pPr>
              <w:rPr>
                <w:sz w:val="20"/>
                <w:szCs w:val="20"/>
              </w:rPr>
            </w:pPr>
            <w:r>
              <w:rPr>
                <w:sz w:val="20"/>
                <w:szCs w:val="20"/>
              </w:rPr>
              <w:t>3. Loaded with the latest standard limits valid at the time of testing for the standard used.</w:t>
            </w:r>
          </w:p>
          <w:p w:rsidR="00FC6162" w:rsidRDefault="00FC6162" w:rsidP="001D49FE">
            <w:r>
              <w:rPr>
                <w:sz w:val="20"/>
                <w:szCs w:val="20"/>
              </w:rPr>
              <w:t xml:space="preserve">4. In full compliance with the accuracy </w:t>
            </w:r>
            <w:r w:rsidR="001D49FE">
              <w:rPr>
                <w:sz w:val="20"/>
                <w:szCs w:val="20"/>
              </w:rPr>
              <w:t>level relevant to the products tested.</w:t>
            </w:r>
          </w:p>
        </w:tc>
      </w:tr>
    </w:tbl>
    <w:p w:rsidR="00FC6162" w:rsidRDefault="00FC6162" w:rsidP="00FC61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7"/>
      </w:tblGrid>
      <w:tr w:rsidR="00FC6162">
        <w:trPr>
          <w:cantSplit/>
        </w:trPr>
        <w:tc>
          <w:tcPr>
            <w:tcW w:w="10107" w:type="dxa"/>
          </w:tcPr>
          <w:p w:rsidR="00FC6162" w:rsidRDefault="00FC6162" w:rsidP="00CE6891">
            <w:pPr>
              <w:rPr>
                <w:b/>
                <w:bCs/>
                <w:sz w:val="20"/>
                <w:szCs w:val="20"/>
              </w:rPr>
            </w:pPr>
            <w:r>
              <w:br w:type="page"/>
            </w:r>
            <w:r>
              <w:rPr>
                <w:b/>
                <w:bCs/>
                <w:sz w:val="20"/>
                <w:szCs w:val="20"/>
              </w:rPr>
              <w:t>PART 4: Installer Credentials</w:t>
            </w:r>
          </w:p>
        </w:tc>
      </w:tr>
      <w:tr w:rsidR="00FC6162">
        <w:trPr>
          <w:trHeight w:val="1680"/>
        </w:trPr>
        <w:tc>
          <w:tcPr>
            <w:tcW w:w="10107" w:type="dxa"/>
            <w:tcBorders>
              <w:bottom w:val="single" w:sz="4" w:space="0" w:color="auto"/>
            </w:tcBorders>
            <w:shd w:val="clear" w:color="auto" w:fill="FFFFFF"/>
          </w:tcPr>
          <w:p w:rsidR="00FC6162" w:rsidRDefault="00FC6162" w:rsidP="00CE6891">
            <w:pPr>
              <w:rPr>
                <w:sz w:val="20"/>
                <w:szCs w:val="20"/>
              </w:rPr>
            </w:pPr>
            <w:r>
              <w:rPr>
                <w:sz w:val="20"/>
                <w:szCs w:val="20"/>
              </w:rPr>
              <w:t xml:space="preserve">1. All people involved in any stage of the site installation, including cable pulling, laying, cutting, terminating and testing, whether as company employees, contractors or sub-contractors, shall be </w:t>
            </w:r>
            <w:r w:rsidRPr="002A6428">
              <w:rPr>
                <w:b/>
                <w:bCs/>
                <w:color w:val="FF0000"/>
                <w:sz w:val="20"/>
                <w:szCs w:val="20"/>
              </w:rPr>
              <w:t>supervised and trained</w:t>
            </w:r>
            <w:r>
              <w:rPr>
                <w:sz w:val="20"/>
                <w:szCs w:val="20"/>
              </w:rPr>
              <w:t xml:space="preserve"> by officially trained and certified HCS installers with a valid HCS Installation Partner Certificate (</w:t>
            </w:r>
            <w:r w:rsidRPr="002E7634">
              <w:rPr>
                <w:i/>
                <w:iCs/>
                <w:sz w:val="20"/>
                <w:szCs w:val="20"/>
              </w:rPr>
              <w:t>CHIP</w:t>
            </w:r>
            <w:r>
              <w:rPr>
                <w:sz w:val="20"/>
                <w:szCs w:val="20"/>
              </w:rPr>
              <w:t>).</w:t>
            </w:r>
          </w:p>
          <w:p w:rsidR="00FC6162" w:rsidRPr="002F48AF" w:rsidRDefault="00FC6162" w:rsidP="00CE6891">
            <w:pPr>
              <w:rPr>
                <w:sz w:val="20"/>
                <w:szCs w:val="20"/>
              </w:rPr>
            </w:pPr>
            <w:r w:rsidRPr="002F48AF">
              <w:rPr>
                <w:sz w:val="20"/>
                <w:szCs w:val="20"/>
              </w:rPr>
              <w:t>2. All people involved in any stage of the site installation, including cable pulling, laying, cutting, terminating and testing, whether as company employees, contractors or sub-contractors, shall carefully review this document and follow its procedures and guidelines</w:t>
            </w:r>
            <w:r>
              <w:t>.</w:t>
            </w:r>
          </w:p>
        </w:tc>
      </w:tr>
    </w:tbl>
    <w:p w:rsidR="00FC6162" w:rsidRDefault="00FC6162">
      <w:pPr>
        <w:pStyle w:val="stbilgi"/>
        <w:tabs>
          <w:tab w:val="clear" w:pos="4153"/>
          <w:tab w:val="clear" w:pos="8306"/>
        </w:tabs>
        <w:jc w:val="center"/>
        <w:rPr>
          <w:sz w:val="20"/>
          <w:szCs w:val="20"/>
        </w:rPr>
      </w:pPr>
    </w:p>
    <w:sectPr w:rsidR="00FC6162">
      <w:headerReference w:type="default" r:id="rId9"/>
      <w:footerReference w:type="default" r:id="rId10"/>
      <w:footnotePr>
        <w:numRestart w:val="eachPage"/>
      </w:footnotePr>
      <w:type w:val="continuous"/>
      <w:pgSz w:w="11909" w:h="16834" w:code="9"/>
      <w:pgMar w:top="567" w:right="1009" w:bottom="170" w:left="1009" w:header="0" w:footer="0" w:gutter="0"/>
      <w:cols w:space="144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BE" w:rsidRDefault="004203BE">
      <w:pPr>
        <w:spacing w:before="0"/>
      </w:pPr>
      <w:r>
        <w:separator/>
      </w:r>
    </w:p>
  </w:endnote>
  <w:endnote w:type="continuationSeparator" w:id="0">
    <w:p w:rsidR="004203BE" w:rsidRDefault="004203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Miriam">
    <w:altName w:val="Times New Roman"/>
    <w:panose1 w:val="020B0502050101010101"/>
    <w:charset w:val="B1"/>
    <w:family w:val="swiss"/>
    <w:pitch w:val="variable"/>
    <w:sig w:usb0="00000801" w:usb1="00000000" w:usb2="00000000" w:usb3="00000000" w:csb0="00000020" w:csb1="00000000"/>
  </w:font>
  <w:font w:name="Arial">
    <w:panose1 w:val="020B0604020202020204"/>
    <w:charset w:val="A2"/>
    <w:family w:val="swiss"/>
    <w:pitch w:val="variable"/>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Impact">
    <w:panose1 w:val="020B080603090205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418"/>
      <w:gridCol w:w="2527"/>
      <w:gridCol w:w="4978"/>
      <w:gridCol w:w="76"/>
    </w:tblGrid>
    <w:tr w:rsidR="00D34A13">
      <w:tc>
        <w:tcPr>
          <w:tcW w:w="2526" w:type="dxa"/>
          <w:gridSpan w:val="2"/>
        </w:tcPr>
        <w:p w:rsidR="00D34A13" w:rsidRDefault="00D34A13" w:rsidP="00CE6891">
          <w:pPr>
            <w:pStyle w:val="stbilgi"/>
            <w:tabs>
              <w:tab w:val="clear" w:pos="4153"/>
              <w:tab w:val="clear" w:pos="8306"/>
            </w:tabs>
            <w:jc w:val="center"/>
            <w:rPr>
              <w:sz w:val="20"/>
              <w:szCs w:val="20"/>
            </w:rPr>
          </w:pPr>
          <w:r>
            <w:rPr>
              <w:sz w:val="20"/>
              <w:szCs w:val="20"/>
            </w:rPr>
            <w:t>HCS Form:  HSRF-02</w:t>
          </w:r>
        </w:p>
      </w:tc>
      <w:tc>
        <w:tcPr>
          <w:tcW w:w="2527" w:type="dxa"/>
        </w:tcPr>
        <w:p w:rsidR="00D34A13" w:rsidRDefault="00D34A13" w:rsidP="00CE6891">
          <w:pPr>
            <w:pStyle w:val="stbilgi"/>
            <w:tabs>
              <w:tab w:val="clear" w:pos="4153"/>
              <w:tab w:val="clear" w:pos="8306"/>
            </w:tabs>
            <w:jc w:val="center"/>
            <w:rPr>
              <w:sz w:val="20"/>
              <w:szCs w:val="20"/>
            </w:rPr>
          </w:pPr>
          <w:r>
            <w:rPr>
              <w:sz w:val="20"/>
              <w:szCs w:val="20"/>
            </w:rPr>
            <w:t xml:space="preserve">Page </w:t>
          </w:r>
          <w:r w:rsidRPr="00FC6162">
            <w:rPr>
              <w:rStyle w:val="SayfaNumaras"/>
              <w:sz w:val="20"/>
              <w:szCs w:val="20"/>
            </w:rPr>
            <w:fldChar w:fldCharType="begin"/>
          </w:r>
          <w:r w:rsidRPr="00FC6162">
            <w:rPr>
              <w:rStyle w:val="SayfaNumaras"/>
              <w:sz w:val="20"/>
              <w:szCs w:val="20"/>
            </w:rPr>
            <w:instrText xml:space="preserve"> PAGE </w:instrText>
          </w:r>
          <w:r w:rsidRPr="00FC6162">
            <w:rPr>
              <w:rStyle w:val="SayfaNumaras"/>
              <w:sz w:val="20"/>
              <w:szCs w:val="20"/>
            </w:rPr>
            <w:fldChar w:fldCharType="separate"/>
          </w:r>
          <w:r w:rsidR="003D36A4">
            <w:rPr>
              <w:rStyle w:val="SayfaNumaras"/>
              <w:noProof/>
              <w:sz w:val="20"/>
              <w:szCs w:val="20"/>
            </w:rPr>
            <w:t>1</w:t>
          </w:r>
          <w:r w:rsidRPr="00FC6162">
            <w:rPr>
              <w:rStyle w:val="SayfaNumaras"/>
              <w:sz w:val="20"/>
              <w:szCs w:val="20"/>
            </w:rPr>
            <w:fldChar w:fldCharType="end"/>
          </w:r>
          <w:r>
            <w:rPr>
              <w:sz w:val="20"/>
              <w:szCs w:val="20"/>
            </w:rPr>
            <w:t xml:space="preserve"> of </w:t>
          </w:r>
          <w:r w:rsidRPr="00FC6162">
            <w:rPr>
              <w:rStyle w:val="SayfaNumaras"/>
              <w:sz w:val="20"/>
              <w:szCs w:val="20"/>
            </w:rPr>
            <w:fldChar w:fldCharType="begin"/>
          </w:r>
          <w:r w:rsidRPr="00FC6162">
            <w:rPr>
              <w:rStyle w:val="SayfaNumaras"/>
              <w:sz w:val="20"/>
              <w:szCs w:val="20"/>
            </w:rPr>
            <w:instrText xml:space="preserve"> NUMPAGES </w:instrText>
          </w:r>
          <w:r w:rsidRPr="00FC6162">
            <w:rPr>
              <w:rStyle w:val="SayfaNumaras"/>
              <w:sz w:val="20"/>
              <w:szCs w:val="20"/>
            </w:rPr>
            <w:fldChar w:fldCharType="separate"/>
          </w:r>
          <w:r w:rsidR="003D36A4">
            <w:rPr>
              <w:rStyle w:val="SayfaNumaras"/>
              <w:noProof/>
              <w:sz w:val="20"/>
              <w:szCs w:val="20"/>
            </w:rPr>
            <w:t>6</w:t>
          </w:r>
          <w:r w:rsidRPr="00FC6162">
            <w:rPr>
              <w:rStyle w:val="SayfaNumaras"/>
              <w:sz w:val="20"/>
              <w:szCs w:val="20"/>
            </w:rPr>
            <w:fldChar w:fldCharType="end"/>
          </w:r>
        </w:p>
      </w:tc>
      <w:tc>
        <w:tcPr>
          <w:tcW w:w="5054" w:type="dxa"/>
          <w:gridSpan w:val="2"/>
        </w:tcPr>
        <w:p w:rsidR="00D34A13" w:rsidRDefault="00D34A13" w:rsidP="00FA087D">
          <w:pPr>
            <w:pStyle w:val="stbilgi"/>
            <w:tabs>
              <w:tab w:val="clear" w:pos="4153"/>
              <w:tab w:val="clear" w:pos="8306"/>
            </w:tabs>
            <w:jc w:val="center"/>
            <w:rPr>
              <w:sz w:val="20"/>
              <w:szCs w:val="20"/>
            </w:rPr>
          </w:pPr>
          <w:r>
            <w:rPr>
              <w:sz w:val="20"/>
              <w:szCs w:val="20"/>
            </w:rPr>
            <w:t>Rev. 1</w:t>
          </w:r>
          <w:r w:rsidR="00FA087D">
            <w:rPr>
              <w:sz w:val="20"/>
              <w:szCs w:val="20"/>
            </w:rPr>
            <w:t>4</w:t>
          </w:r>
          <w:r>
            <w:rPr>
              <w:sz w:val="20"/>
              <w:szCs w:val="20"/>
            </w:rPr>
            <w:t xml:space="preserve"> Dated </w:t>
          </w:r>
          <w:r w:rsidR="00FA087D">
            <w:rPr>
              <w:sz w:val="20"/>
              <w:szCs w:val="20"/>
            </w:rPr>
            <w:t>29 July 2016</w:t>
          </w:r>
        </w:p>
      </w:tc>
    </w:tr>
    <w:tr w:rsidR="00D34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76" w:type="dxa"/>
        <w:cantSplit/>
      </w:trPr>
      <w:tc>
        <w:tcPr>
          <w:tcW w:w="9923" w:type="dxa"/>
          <w:gridSpan w:val="3"/>
        </w:tcPr>
        <w:p w:rsidR="00D34A13" w:rsidRDefault="001A70D2">
          <w:pPr>
            <w:jc w:val="center"/>
            <w:rPr>
              <w:rFonts w:ascii="Times New Roman" w:hAnsi="Times New Roman" w:cs="Times New Roman"/>
              <w:b/>
              <w:bCs/>
              <w:i/>
              <w:iCs/>
              <w:color w:val="000080"/>
            </w:rPr>
          </w:pPr>
          <w:r>
            <w:rPr>
              <w:rFonts w:ascii="Impact" w:hAnsi="Impact"/>
              <w:noProof/>
              <w:color w:val="000080"/>
              <w:sz w:val="20"/>
              <w:szCs w:val="22"/>
              <w:lang w:eastAsia="zh-CN" w:bidi="ar-SA"/>
            </w:rPr>
            <mc:AlternateContent>
              <mc:Choice Requires="wps">
                <w:drawing>
                  <wp:anchor distT="0" distB="0" distL="114300" distR="114300" simplePos="0" relativeHeight="251658240" behindDoc="0" locked="0" layoutInCell="1" allowOverlap="1">
                    <wp:simplePos x="0" y="0"/>
                    <wp:positionH relativeFrom="page">
                      <wp:posOffset>-17145</wp:posOffset>
                    </wp:positionH>
                    <wp:positionV relativeFrom="paragraph">
                      <wp:posOffset>29845</wp:posOffset>
                    </wp:positionV>
                    <wp:extent cx="62865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B236F5"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5pt,2.35pt" to="493.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BKFQIAACkEAAAOAAAAZHJzL2Uyb0RvYy54bWysU8uu2jAQ3VfqP1jeQxIaaIgIV1UC3dBe&#10;pHv7AcZ2iFXHtmxDQFX/vWPzaGk3VdUsHD9mjs/MOV48nXqJjtw6oVWFs3GKEVdUM6H2Ff7yuh4V&#10;GDlPFCNSK17hM3f4afn2zWIwJZ/oTkvGLQIQ5crBVLjz3pRJ4mjHe+LG2nAFh622PfGwtPuEWTIA&#10;ei+TSZrOkkFbZqym3DnYbS6HeBnx25ZT/9y2jnskKwzcfBxtHHdhTJYLUu4tMZ2gVxrkH1j0RCi4&#10;9A7VEE/QwYo/oHpBrXa69WOq+0S3raA81gDVZOlv1bx0xPBYCzTHmXub3P+DpZ+PW4sEA+0wUqQH&#10;iTZCcZRloTWDcSVE1GprQ3H0pF7MRtOvDildd0TteaT4ejaQFzOSh5SwcAYu2A2fNIMYcvA69unU&#10;2j5AQgfQKcpxvsvBTx5R2JxNitk0BdXo7Swh5S3RWOc/ct2jMKmwBNIRmBw3zgN1CL2FhHuUXgsp&#10;o9pSoaHC8+lkGhOcloKFwxDm7H5XS4uOJPgFviJaBMAewqw+KBbBOk7Y6jr3RMjLHOKlCnhQCtC5&#10;zi6G+DZP56tiVeSjfDJbjfK0aUYf1nU+mq2z99PmXVPXTfY9UMvyshOMcRXY3cyZ5X8n/vWZXGx1&#10;t+e9DckjeuwXkL39I+moZZDvYoSdZuetDa0NsoIfY/D17QTD/7qOUT9f+PIHAAAA//8DAFBLAwQU&#10;AAYACAAAACEAr1ONZdwAAAAGAQAADwAAAGRycy9kb3ducmV2LnhtbEyOQU/CQBSE7yb8h80z8WJg&#10;SzWCtVtijIAcPIj8gGX32TZ03zbdpdR/z4OLniaTmcx8+WJwjeixC7UnBdNJAgLJeFtTqWD3vRzP&#10;QYSoyerGEyr4xQCLYnST68z6E31hv42l4BEKmVZQxdhmUgZTodNh4lskzn5853Rk25XSdvrE466R&#10;aZI8Sadr4odKt/hWoTlsj07Bxnzu3j/8ZrlOMTmY+6G3q5VU6u52eH0BEXGIf2W44DM6FMy090ey&#10;QTQKxumMmwoeWTh+ns8eQOyvXha5/I9fnAEAAP//AwBQSwECLQAUAAYACAAAACEAtoM4kv4AAADh&#10;AQAAEwAAAAAAAAAAAAAAAAAAAAAAW0NvbnRlbnRfVHlwZXNdLnhtbFBLAQItABQABgAIAAAAIQA4&#10;/SH/1gAAAJQBAAALAAAAAAAAAAAAAAAAAC8BAABfcmVscy8ucmVsc1BLAQItABQABgAIAAAAIQAb&#10;SNBKFQIAACkEAAAOAAAAAAAAAAAAAAAAAC4CAABkcnMvZTJvRG9jLnhtbFBLAQItABQABgAIAAAA&#10;IQCvU41l3AAAAAYBAAAPAAAAAAAAAAAAAAAAAG8EAABkcnMvZG93bnJldi54bWxQSwUGAAAAAAQA&#10;BADzAAAAeAUAAAAA&#10;" strokecolor="navy">
                    <w10:wrap anchorx="page"/>
                  </v:line>
                </w:pict>
              </mc:Fallback>
            </mc:AlternateContent>
          </w:r>
          <w:r w:rsidR="00D34A13">
            <w:rPr>
              <w:rFonts w:ascii="Impact" w:hAnsi="Impact"/>
              <w:color w:val="000080"/>
              <w:sz w:val="22"/>
              <w:szCs w:val="22"/>
              <w:lang w:eastAsia="en-US"/>
            </w:rPr>
            <w:t>HCS – HES Cabling Systems</w:t>
          </w:r>
          <w:r w:rsidR="00D34A13">
            <w:rPr>
              <w:rFonts w:ascii="Impact" w:hAnsi="Impact"/>
              <w:color w:val="000080"/>
              <w:sz w:val="22"/>
              <w:szCs w:val="22"/>
              <w:lang w:eastAsia="en-US"/>
            </w:rPr>
            <w:br/>
            <w:t xml:space="preserve">HQ: </w:t>
          </w:r>
          <w:r w:rsidR="00D34A13">
            <w:rPr>
              <w:sz w:val="16"/>
              <w:szCs w:val="16"/>
              <w:lang w:eastAsia="en-US"/>
            </w:rPr>
            <w:t xml:space="preserve">HCS </w:t>
          </w:r>
          <w:proofErr w:type="spellStart"/>
          <w:r w:rsidR="006C3655" w:rsidRPr="006C3655">
            <w:rPr>
              <w:sz w:val="16"/>
              <w:szCs w:val="16"/>
              <w:lang w:eastAsia="en-US"/>
            </w:rPr>
            <w:t>Oruç</w:t>
          </w:r>
          <w:proofErr w:type="spellEnd"/>
          <w:r w:rsidR="006C3655" w:rsidRPr="006C3655">
            <w:rPr>
              <w:sz w:val="16"/>
              <w:szCs w:val="16"/>
              <w:lang w:eastAsia="en-US"/>
            </w:rPr>
            <w:t xml:space="preserve"> Reis </w:t>
          </w:r>
          <w:proofErr w:type="spellStart"/>
          <w:r w:rsidR="006C3655" w:rsidRPr="006C3655">
            <w:rPr>
              <w:sz w:val="16"/>
              <w:szCs w:val="16"/>
              <w:lang w:eastAsia="en-US"/>
            </w:rPr>
            <w:t>Mah</w:t>
          </w:r>
          <w:proofErr w:type="spellEnd"/>
          <w:r w:rsidR="006C3655" w:rsidRPr="006C3655">
            <w:rPr>
              <w:sz w:val="16"/>
              <w:szCs w:val="16"/>
              <w:lang w:eastAsia="en-US"/>
            </w:rPr>
            <w:t xml:space="preserve">. </w:t>
          </w:r>
          <w:proofErr w:type="spellStart"/>
          <w:r w:rsidR="006C3655" w:rsidRPr="006C3655">
            <w:rPr>
              <w:sz w:val="16"/>
              <w:szCs w:val="16"/>
              <w:lang w:eastAsia="en-US"/>
            </w:rPr>
            <w:t>Giyimkent</w:t>
          </w:r>
          <w:proofErr w:type="spellEnd"/>
          <w:r w:rsidR="006C3655" w:rsidRPr="006C3655">
            <w:rPr>
              <w:sz w:val="16"/>
              <w:szCs w:val="16"/>
              <w:lang w:eastAsia="en-US"/>
            </w:rPr>
            <w:t xml:space="preserve"> </w:t>
          </w:r>
          <w:proofErr w:type="spellStart"/>
          <w:r w:rsidR="006C3655" w:rsidRPr="006C3655">
            <w:rPr>
              <w:sz w:val="16"/>
              <w:szCs w:val="16"/>
              <w:lang w:eastAsia="en-US"/>
            </w:rPr>
            <w:t>Sitesi</w:t>
          </w:r>
          <w:proofErr w:type="spellEnd"/>
          <w:r w:rsidR="006C3655" w:rsidRPr="006C3655">
            <w:rPr>
              <w:sz w:val="16"/>
              <w:szCs w:val="16"/>
              <w:lang w:eastAsia="en-US"/>
            </w:rPr>
            <w:t xml:space="preserve"> </w:t>
          </w:r>
          <w:proofErr w:type="spellStart"/>
          <w:r w:rsidR="006C3655" w:rsidRPr="006C3655">
            <w:rPr>
              <w:sz w:val="16"/>
              <w:szCs w:val="16"/>
              <w:lang w:eastAsia="en-US"/>
            </w:rPr>
            <w:t>Vadi</w:t>
          </w:r>
          <w:proofErr w:type="spellEnd"/>
          <w:r w:rsidR="006C3655" w:rsidRPr="006C3655">
            <w:rPr>
              <w:sz w:val="16"/>
              <w:szCs w:val="16"/>
              <w:lang w:eastAsia="en-US"/>
            </w:rPr>
            <w:t xml:space="preserve"> Cad. No</w:t>
          </w:r>
          <w:proofErr w:type="gramStart"/>
          <w:r w:rsidR="006C3655" w:rsidRPr="006C3655">
            <w:rPr>
              <w:sz w:val="16"/>
              <w:szCs w:val="16"/>
              <w:lang w:eastAsia="en-US"/>
            </w:rPr>
            <w:t>:3A</w:t>
          </w:r>
          <w:proofErr w:type="gramEnd"/>
          <w:r w:rsidR="00D34A13" w:rsidRPr="00376750">
            <w:rPr>
              <w:sz w:val="16"/>
              <w:szCs w:val="16"/>
              <w:lang w:eastAsia="en-US"/>
            </w:rPr>
            <w:br/>
            <w:t xml:space="preserve">34235 </w:t>
          </w:r>
          <w:proofErr w:type="spellStart"/>
          <w:r w:rsidR="00D34A13" w:rsidRPr="00376750">
            <w:rPr>
              <w:sz w:val="16"/>
              <w:szCs w:val="16"/>
              <w:lang w:eastAsia="en-US"/>
            </w:rPr>
            <w:t>Esenler</w:t>
          </w:r>
          <w:proofErr w:type="spellEnd"/>
          <w:r w:rsidR="00D34A13" w:rsidRPr="00376750">
            <w:rPr>
              <w:sz w:val="16"/>
              <w:szCs w:val="16"/>
              <w:lang w:eastAsia="en-US"/>
            </w:rPr>
            <w:t xml:space="preserve"> İstanbul</w:t>
          </w:r>
          <w:r w:rsidR="00D34A13">
            <w:rPr>
              <w:sz w:val="16"/>
              <w:szCs w:val="16"/>
              <w:lang w:eastAsia="en-US"/>
            </w:rPr>
            <w:t xml:space="preserve"> </w:t>
          </w:r>
          <w:r w:rsidR="00D34A13" w:rsidRPr="00376750">
            <w:rPr>
              <w:sz w:val="16"/>
              <w:szCs w:val="16"/>
              <w:lang w:eastAsia="en-US"/>
            </w:rPr>
            <w:t>Turkey</w:t>
          </w:r>
          <w:r w:rsidR="00D34A13">
            <w:rPr>
              <w:sz w:val="16"/>
              <w:szCs w:val="16"/>
              <w:lang w:eastAsia="en-US"/>
            </w:rPr>
            <w:t xml:space="preserve">. </w:t>
          </w:r>
          <w:r w:rsidR="00D34A13">
            <w:rPr>
              <w:sz w:val="16"/>
              <w:szCs w:val="16"/>
              <w:lang w:eastAsia="en-US"/>
            </w:rPr>
            <w:br/>
            <w:t>Phone: +</w:t>
          </w:r>
          <w:r w:rsidR="00D34A13" w:rsidRPr="00376750">
            <w:rPr>
              <w:sz w:val="16"/>
              <w:szCs w:val="16"/>
              <w:lang w:eastAsia="en-US"/>
            </w:rPr>
            <w:t xml:space="preserve">90.212.438.25.75 </w:t>
          </w:r>
          <w:r w:rsidR="00D34A13">
            <w:rPr>
              <w:sz w:val="16"/>
              <w:szCs w:val="16"/>
              <w:lang w:eastAsia="en-US"/>
            </w:rPr>
            <w:t>Fax: +</w:t>
          </w:r>
          <w:r w:rsidR="00D34A13" w:rsidRPr="00376750">
            <w:rPr>
              <w:sz w:val="16"/>
              <w:szCs w:val="16"/>
              <w:lang w:eastAsia="en-US"/>
            </w:rPr>
            <w:t>90.212.438.25.74</w:t>
          </w:r>
        </w:p>
      </w:tc>
    </w:tr>
    <w:tr w:rsidR="00D34A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8" w:type="dxa"/>
        <w:wAfter w:w="76" w:type="dxa"/>
        <w:cantSplit/>
      </w:trPr>
      <w:tc>
        <w:tcPr>
          <w:tcW w:w="9923" w:type="dxa"/>
          <w:gridSpan w:val="3"/>
        </w:tcPr>
        <w:p w:rsidR="00D34A13" w:rsidRDefault="00D34A13">
          <w:pPr>
            <w:jc w:val="center"/>
            <w:rPr>
              <w:rFonts w:ascii="Impact" w:hAnsi="Impact"/>
              <w:color w:val="000080"/>
              <w:sz w:val="22"/>
              <w:szCs w:val="22"/>
              <w:lang w:eastAsia="en-US"/>
            </w:rPr>
          </w:pPr>
          <w:r>
            <w:rPr>
              <w:rFonts w:ascii="Times New Roman" w:hAnsi="Times New Roman" w:cs="Times New Roman"/>
              <w:b/>
              <w:bCs/>
              <w:i/>
              <w:iCs/>
              <w:color w:val="000080"/>
            </w:rPr>
            <w:t>Connecting Networks</w:t>
          </w:r>
        </w:p>
      </w:tc>
    </w:tr>
  </w:tbl>
  <w:p w:rsidR="00D34A13" w:rsidRDefault="00D34A1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BE" w:rsidRDefault="004203BE">
      <w:pPr>
        <w:spacing w:before="0"/>
      </w:pPr>
      <w:r>
        <w:separator/>
      </w:r>
    </w:p>
  </w:footnote>
  <w:footnote w:type="continuationSeparator" w:id="0">
    <w:p w:rsidR="004203BE" w:rsidRDefault="004203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A13" w:rsidRDefault="00D34A13"/>
  <w:tbl>
    <w:tblPr>
      <w:tblW w:w="0" w:type="auto"/>
      <w:tblLook w:val="0000" w:firstRow="0" w:lastRow="0" w:firstColumn="0" w:lastColumn="0" w:noHBand="0" w:noVBand="0"/>
    </w:tblPr>
    <w:tblGrid>
      <w:gridCol w:w="1986"/>
      <w:gridCol w:w="7854"/>
    </w:tblGrid>
    <w:tr w:rsidR="00D34A13">
      <w:trPr>
        <w:trHeight w:val="850"/>
      </w:trPr>
      <w:tc>
        <w:tcPr>
          <w:tcW w:w="0" w:type="auto"/>
        </w:tcPr>
        <w:p w:rsidR="00D34A13" w:rsidRDefault="001A70D2">
          <w:pPr>
            <w:spacing w:before="0"/>
            <w:jc w:val="center"/>
            <w:rPr>
              <w:b/>
              <w:bCs/>
              <w:sz w:val="72"/>
              <w:szCs w:val="72"/>
            </w:rPr>
          </w:pPr>
          <w:r>
            <w:rPr>
              <w:rFonts w:ascii="Times New Roman" w:hAnsi="Times New Roman" w:cs="Times New Roman"/>
              <w:noProof/>
              <w:sz w:val="20"/>
              <w:lang w:eastAsia="zh-CN" w:bidi="ar-SA"/>
            </w:rPr>
            <mc:AlternateContent>
              <mc:Choice Requires="wps">
                <w:drawing>
                  <wp:anchor distT="0" distB="0" distL="114300" distR="114300" simplePos="0" relativeHeight="251657216" behindDoc="0" locked="0" layoutInCell="1" allowOverlap="1">
                    <wp:simplePos x="0" y="0"/>
                    <wp:positionH relativeFrom="page">
                      <wp:posOffset>51435</wp:posOffset>
                    </wp:positionH>
                    <wp:positionV relativeFrom="paragraph">
                      <wp:posOffset>665480</wp:posOffset>
                    </wp:positionV>
                    <wp:extent cx="61722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799D91" id="Line 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52.4pt" to="490.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IIEgIAACgEAAAOAAAAZHJzL2Uyb0RvYy54bWysU02P2jAQvVfqf7B8h3wUWIgIqyqBXmiL&#10;tNsfYGyHWHVsyzYEVPW/d2wIWtpLVTUHZxzPvLyZ97x8PncSnbh1QqsSZ+MUI66oZkIdSvztdTOa&#10;Y+Q8UYxIrXiJL9zh59X7d8veFDzXrZaMWwQgyhW9KXHrvSmSxNGWd8SNteEKDhttO+Jhaw8Js6QH&#10;9E4meZrOkl5bZqym3Dn4Wl8P8SriNw2n/mvTOO6RLDFw83G1cd2HNVktSXGwxLSC3miQf2DREaHg&#10;p3eomniCjlb8AdUJarXTjR9T3SW6aQTlsQfoJkt/6+alJYbHXmA4ztzH5P4fLP1y2lkkWIlzjBTp&#10;QKKtUBzNw2R64wpIqNTOht7oWb2YrabfHVK6aok68Mjw9WKgLAsVyUNJ2DgD+Pv+s2aQQ45exzGd&#10;G9sFSBgAOkc1Lnc1+NkjCh9n2VMOEmNEh7OEFEOhsc5/4rpDISixBM4RmJy2zgcipBhSwn+U3ggp&#10;o9hSob7Ei2k+jQVOS8HCYUhz9rCvpEUnEuwCzzw6BMAe0qw+KhbBWk7Y+hZ7IuQ1hnypAh60AnRu&#10;0dUPPxbpYj1fzyejST5bjyZpXY8+bqrJaLbJnqb1h7qq6uxnoJZNilYwxlVgN3gzm/yd9rdbcnXV&#10;3Z33MSSP6HFeQHZ4R9JRyyDf1Qh7zS47O2gMdozJt6sT/P52D/HbC776BQAA//8DAFBLAwQUAAYA&#10;CAAAACEALEGnL9wAAAAJAQAADwAAAGRycy9kb3ducmV2LnhtbEyPzU7DMBCE70i8g7VIXBC1WyEU&#10;Qpyqqmihhx768wCuvSRR43UUu2l4exYJCY47M5r9ppiPvhUD9rEJpGE6USCQbHANVRqOh9VjBiIm&#10;Q860gVDDF0aYl7c3hclduNIOh32qBJdQzI2GOqUulzLaGr2Jk9AhsfcZem8Sn30lXW+uXO5bOVPq&#10;WXrTEH+oTYfLGu15f/EaNnZ7fPsIm9X7DNXZPoyDW6+l1vd34+IVRMIx/YXhB5/RoWSmU7iQi6LV&#10;kE05yLJ64gXsv2SKldOvIstC/l9QfgMAAP//AwBQSwECLQAUAAYACAAAACEAtoM4kv4AAADhAQAA&#10;EwAAAAAAAAAAAAAAAAAAAAAAW0NvbnRlbnRfVHlwZXNdLnhtbFBLAQItABQABgAIAAAAIQA4/SH/&#10;1gAAAJQBAAALAAAAAAAAAAAAAAAAAC8BAABfcmVscy8ucmVsc1BLAQItABQABgAIAAAAIQDTEPII&#10;EgIAACgEAAAOAAAAAAAAAAAAAAAAAC4CAABkcnMvZTJvRG9jLnhtbFBLAQItABQABgAIAAAAIQAs&#10;Qacv3AAAAAkBAAAPAAAAAAAAAAAAAAAAAGwEAABkcnMvZG93bnJldi54bWxQSwUGAAAAAAQABADz&#10;AAAAdQUAAAAA&#10;" strokecolor="navy">
                    <w10:wrap anchorx="page"/>
                  </v:line>
                </w:pict>
              </mc:Fallback>
            </mc:AlternateContent>
          </w:r>
          <w:r>
            <w:rPr>
              <w:b/>
              <w:bCs/>
              <w:noProof/>
              <w:sz w:val="72"/>
              <w:szCs w:val="72"/>
              <w:lang w:eastAsia="zh-CN" w:bidi="ar-SA"/>
            </w:rPr>
            <w:drawing>
              <wp:inline distT="0" distB="0" distL="0" distR="0">
                <wp:extent cx="1114425" cy="504825"/>
                <wp:effectExtent l="0" t="0" r="9525" b="9525"/>
                <wp:docPr id="3" name="Picture 3" descr="HCS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C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504825"/>
                        </a:xfrm>
                        <a:prstGeom prst="rect">
                          <a:avLst/>
                        </a:prstGeom>
                        <a:noFill/>
                        <a:ln>
                          <a:noFill/>
                        </a:ln>
                      </pic:spPr>
                    </pic:pic>
                  </a:graphicData>
                </a:graphic>
              </wp:inline>
            </w:drawing>
          </w:r>
        </w:p>
      </w:tc>
      <w:tc>
        <w:tcPr>
          <w:tcW w:w="7854" w:type="dxa"/>
        </w:tcPr>
        <w:p w:rsidR="00D34A13" w:rsidRDefault="00D34A13">
          <w:pPr>
            <w:pStyle w:val="DzMetin"/>
            <w:jc w:val="center"/>
            <w:rPr>
              <w:b/>
              <w:bCs/>
              <w:color w:val="000080"/>
            </w:rPr>
          </w:pPr>
          <w:r>
            <w:rPr>
              <w:rFonts w:ascii="Impact" w:hAnsi="Impact"/>
              <w:color w:val="000080"/>
              <w:sz w:val="28"/>
              <w:szCs w:val="28"/>
            </w:rPr>
            <w:t>HCS - HES Cabling Systems</w:t>
          </w:r>
          <w:r>
            <w:rPr>
              <w:rFonts w:ascii="Impact" w:hAnsi="Impact"/>
              <w:color w:val="000080"/>
              <w:sz w:val="28"/>
              <w:szCs w:val="28"/>
            </w:rPr>
            <w:br/>
          </w:r>
          <w:hyperlink r:id="rId3" w:history="1">
            <w:r>
              <w:rPr>
                <w:rStyle w:val="Kpr"/>
                <w:rFonts w:ascii="Times New Roman" w:hAnsi="Times New Roman"/>
                <w:b/>
                <w:bCs/>
                <w:sz w:val="24"/>
                <w:szCs w:val="24"/>
              </w:rPr>
              <w:t>www.hescs.com</w:t>
            </w:r>
          </w:hyperlink>
          <w:r>
            <w:rPr>
              <w:rFonts w:ascii="Impact" w:hAnsi="Impact"/>
              <w:color w:val="000080"/>
              <w:sz w:val="44"/>
              <w:szCs w:val="44"/>
            </w:rPr>
            <w:t xml:space="preserve"> </w:t>
          </w:r>
          <w:r>
            <w:rPr>
              <w:rFonts w:ascii="Impact" w:hAnsi="Impact"/>
              <w:color w:val="000080"/>
              <w:sz w:val="40"/>
              <w:szCs w:val="40"/>
            </w:rPr>
            <w:br/>
          </w:r>
        </w:p>
      </w:tc>
    </w:tr>
  </w:tbl>
  <w:p w:rsidR="00D34A13" w:rsidRDefault="00D34A13">
    <w:pPr>
      <w:pStyle w:val="stbilgi"/>
      <w:tabs>
        <w:tab w:val="clear" w:pos="4153"/>
        <w:tab w:val="clear" w:pos="8306"/>
      </w:tabs>
    </w:pPr>
  </w:p>
  <w:p w:rsidR="00D34A13" w:rsidRDefault="00D34A1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20FD36"/>
    <w:lvl w:ilvl="0">
      <w:start w:val="1"/>
      <w:numFmt w:val="decimal"/>
      <w:pStyle w:val="ListeNumaras5"/>
      <w:lvlText w:val="%1."/>
      <w:lvlJc w:val="left"/>
      <w:pPr>
        <w:tabs>
          <w:tab w:val="num" w:pos="1492"/>
        </w:tabs>
        <w:ind w:left="1492" w:right="1492" w:hanging="360"/>
      </w:pPr>
    </w:lvl>
  </w:abstractNum>
  <w:abstractNum w:abstractNumId="1">
    <w:nsid w:val="FFFFFF7D"/>
    <w:multiLevelType w:val="singleLevel"/>
    <w:tmpl w:val="E626D26A"/>
    <w:lvl w:ilvl="0">
      <w:start w:val="1"/>
      <w:numFmt w:val="decimal"/>
      <w:pStyle w:val="ListeNumaras4"/>
      <w:lvlText w:val="%1."/>
      <w:lvlJc w:val="left"/>
      <w:pPr>
        <w:tabs>
          <w:tab w:val="num" w:pos="1209"/>
        </w:tabs>
        <w:ind w:left="1209" w:right="1209" w:hanging="360"/>
      </w:pPr>
    </w:lvl>
  </w:abstractNum>
  <w:abstractNum w:abstractNumId="2">
    <w:nsid w:val="FFFFFF7E"/>
    <w:multiLevelType w:val="singleLevel"/>
    <w:tmpl w:val="4594B78C"/>
    <w:lvl w:ilvl="0">
      <w:start w:val="1"/>
      <w:numFmt w:val="decimal"/>
      <w:pStyle w:val="ListeNumaras3"/>
      <w:lvlText w:val="%1."/>
      <w:lvlJc w:val="left"/>
      <w:pPr>
        <w:tabs>
          <w:tab w:val="num" w:pos="926"/>
        </w:tabs>
        <w:ind w:left="926" w:right="926" w:hanging="360"/>
      </w:pPr>
    </w:lvl>
  </w:abstractNum>
  <w:abstractNum w:abstractNumId="3">
    <w:nsid w:val="FFFFFF7F"/>
    <w:multiLevelType w:val="singleLevel"/>
    <w:tmpl w:val="6E7877BE"/>
    <w:lvl w:ilvl="0">
      <w:start w:val="1"/>
      <w:numFmt w:val="decimal"/>
      <w:pStyle w:val="ListeNumaras2"/>
      <w:lvlText w:val="%1."/>
      <w:lvlJc w:val="left"/>
      <w:pPr>
        <w:tabs>
          <w:tab w:val="num" w:pos="643"/>
        </w:tabs>
        <w:ind w:left="643" w:right="643" w:hanging="360"/>
      </w:pPr>
    </w:lvl>
  </w:abstractNum>
  <w:abstractNum w:abstractNumId="4">
    <w:nsid w:val="FFFFFF80"/>
    <w:multiLevelType w:val="singleLevel"/>
    <w:tmpl w:val="6D68CD08"/>
    <w:lvl w:ilvl="0">
      <w:start w:val="1"/>
      <w:numFmt w:val="bullet"/>
      <w:pStyle w:val="ListeMaddemi5"/>
      <w:lvlText w:val=""/>
      <w:lvlJc w:val="left"/>
      <w:pPr>
        <w:tabs>
          <w:tab w:val="num" w:pos="1492"/>
        </w:tabs>
        <w:ind w:left="1492" w:right="1492" w:hanging="360"/>
      </w:pPr>
      <w:rPr>
        <w:rFonts w:ascii="Symbol" w:hAnsi="Symbol" w:hint="default"/>
      </w:rPr>
    </w:lvl>
  </w:abstractNum>
  <w:abstractNum w:abstractNumId="5">
    <w:nsid w:val="FFFFFF81"/>
    <w:multiLevelType w:val="singleLevel"/>
    <w:tmpl w:val="F4DEAE6C"/>
    <w:lvl w:ilvl="0">
      <w:start w:val="1"/>
      <w:numFmt w:val="bullet"/>
      <w:pStyle w:val="ListeMaddemi4"/>
      <w:lvlText w:val=""/>
      <w:lvlJc w:val="left"/>
      <w:pPr>
        <w:tabs>
          <w:tab w:val="num" w:pos="1209"/>
        </w:tabs>
        <w:ind w:left="1209" w:right="1209" w:hanging="360"/>
      </w:pPr>
      <w:rPr>
        <w:rFonts w:ascii="Symbol" w:hAnsi="Symbol" w:hint="default"/>
      </w:rPr>
    </w:lvl>
  </w:abstractNum>
  <w:abstractNum w:abstractNumId="6">
    <w:nsid w:val="FFFFFF82"/>
    <w:multiLevelType w:val="singleLevel"/>
    <w:tmpl w:val="EE58256C"/>
    <w:lvl w:ilvl="0">
      <w:start w:val="1"/>
      <w:numFmt w:val="bullet"/>
      <w:pStyle w:val="ListeMaddemi3"/>
      <w:lvlText w:val=""/>
      <w:lvlJc w:val="left"/>
      <w:pPr>
        <w:tabs>
          <w:tab w:val="num" w:pos="926"/>
        </w:tabs>
        <w:ind w:left="926" w:right="926" w:hanging="360"/>
      </w:pPr>
      <w:rPr>
        <w:rFonts w:ascii="Symbol" w:hAnsi="Symbol" w:hint="default"/>
      </w:rPr>
    </w:lvl>
  </w:abstractNum>
  <w:abstractNum w:abstractNumId="7">
    <w:nsid w:val="FFFFFF83"/>
    <w:multiLevelType w:val="singleLevel"/>
    <w:tmpl w:val="E7647090"/>
    <w:lvl w:ilvl="0">
      <w:start w:val="1"/>
      <w:numFmt w:val="bullet"/>
      <w:pStyle w:val="ListeMaddemi2"/>
      <w:lvlText w:val=""/>
      <w:lvlJc w:val="left"/>
      <w:pPr>
        <w:tabs>
          <w:tab w:val="num" w:pos="643"/>
        </w:tabs>
        <w:ind w:left="643" w:right="643" w:hanging="360"/>
      </w:pPr>
      <w:rPr>
        <w:rFonts w:ascii="Symbol" w:hAnsi="Symbol" w:hint="default"/>
      </w:rPr>
    </w:lvl>
  </w:abstractNum>
  <w:abstractNum w:abstractNumId="8">
    <w:nsid w:val="FFFFFF88"/>
    <w:multiLevelType w:val="singleLevel"/>
    <w:tmpl w:val="A6B63290"/>
    <w:lvl w:ilvl="0">
      <w:start w:val="1"/>
      <w:numFmt w:val="decimal"/>
      <w:pStyle w:val="ListeNumaras"/>
      <w:lvlText w:val="%1."/>
      <w:lvlJc w:val="left"/>
      <w:pPr>
        <w:tabs>
          <w:tab w:val="num" w:pos="360"/>
        </w:tabs>
        <w:ind w:left="360" w:right="360" w:hanging="360"/>
      </w:pPr>
    </w:lvl>
  </w:abstractNum>
  <w:abstractNum w:abstractNumId="9">
    <w:nsid w:val="FFFFFF89"/>
    <w:multiLevelType w:val="singleLevel"/>
    <w:tmpl w:val="87F2E142"/>
    <w:lvl w:ilvl="0">
      <w:start w:val="1"/>
      <w:numFmt w:val="bullet"/>
      <w:pStyle w:val="ListeMaddemi"/>
      <w:lvlText w:val=""/>
      <w:lvlJc w:val="left"/>
      <w:pPr>
        <w:tabs>
          <w:tab w:val="num" w:pos="360"/>
        </w:tabs>
        <w:ind w:left="360" w:right="360" w:hanging="360"/>
      </w:pPr>
      <w:rPr>
        <w:rFonts w:ascii="Symbol" w:hAnsi="Symbol" w:hint="default"/>
      </w:rPr>
    </w:lvl>
  </w:abstractNum>
  <w:abstractNum w:abstractNumId="10">
    <w:nsid w:val="1ADD4A44"/>
    <w:multiLevelType w:val="singleLevel"/>
    <w:tmpl w:val="3C806D1A"/>
    <w:lvl w:ilvl="0">
      <w:start w:val="1"/>
      <w:numFmt w:val="decimal"/>
      <w:lvlText w:val="%1."/>
      <w:lvlJc w:val="left"/>
      <w:pPr>
        <w:tabs>
          <w:tab w:val="num" w:pos="360"/>
        </w:tabs>
        <w:ind w:left="360" w:right="360" w:hanging="360"/>
      </w:pPr>
      <w:rPr>
        <w:rFonts w:hint="default"/>
      </w:rPr>
    </w:lvl>
  </w:abstractNum>
  <w:abstractNum w:abstractNumId="11">
    <w:nsid w:val="21090371"/>
    <w:multiLevelType w:val="hybridMultilevel"/>
    <w:tmpl w:val="F1B2BA02"/>
    <w:lvl w:ilvl="0" w:tplc="9532360E">
      <w:start w:val="1"/>
      <w:numFmt w:val="bullet"/>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2">
    <w:nsid w:val="24975B7C"/>
    <w:multiLevelType w:val="hybridMultilevel"/>
    <w:tmpl w:val="90E4004C"/>
    <w:lvl w:ilvl="0" w:tplc="040D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7B5225"/>
    <w:multiLevelType w:val="singleLevel"/>
    <w:tmpl w:val="4B12600E"/>
    <w:lvl w:ilvl="0">
      <w:start w:val="1"/>
      <w:numFmt w:val="decimal"/>
      <w:lvlText w:val="%1."/>
      <w:lvlJc w:val="left"/>
      <w:pPr>
        <w:tabs>
          <w:tab w:val="num" w:pos="360"/>
        </w:tabs>
        <w:ind w:left="360" w:right="360" w:hanging="360"/>
      </w:pPr>
      <w:rPr>
        <w:rFonts w:hint="default"/>
      </w:rPr>
    </w:lvl>
  </w:abstractNum>
  <w:abstractNum w:abstractNumId="14">
    <w:nsid w:val="49503813"/>
    <w:multiLevelType w:val="hybridMultilevel"/>
    <w:tmpl w:val="F19CABF4"/>
    <w:lvl w:ilvl="0" w:tplc="040D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E4E9D"/>
    <w:multiLevelType w:val="hybridMultilevel"/>
    <w:tmpl w:val="4C0CB872"/>
    <w:lvl w:ilvl="0" w:tplc="040D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0B0182"/>
    <w:multiLevelType w:val="hybridMultilevel"/>
    <w:tmpl w:val="F1B2BA02"/>
    <w:lvl w:ilvl="0" w:tplc="040D000B">
      <w:start w:val="1"/>
      <w:numFmt w:val="bullet"/>
      <w:lvlText w:val=""/>
      <w:lvlJc w:val="left"/>
      <w:pPr>
        <w:tabs>
          <w:tab w:val="num" w:pos="720"/>
        </w:tabs>
        <w:ind w:left="720" w:right="720" w:hanging="36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0"/>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1"/>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73"/>
    <w:rsid w:val="0002213F"/>
    <w:rsid w:val="00044E2A"/>
    <w:rsid w:val="00067674"/>
    <w:rsid w:val="000A4628"/>
    <w:rsid w:val="000A7262"/>
    <w:rsid w:val="000D21FC"/>
    <w:rsid w:val="000F5F4C"/>
    <w:rsid w:val="000F76E2"/>
    <w:rsid w:val="00103F29"/>
    <w:rsid w:val="00105F23"/>
    <w:rsid w:val="0017776A"/>
    <w:rsid w:val="001A70D2"/>
    <w:rsid w:val="001B0292"/>
    <w:rsid w:val="001D49FE"/>
    <w:rsid w:val="00215F9B"/>
    <w:rsid w:val="002500C1"/>
    <w:rsid w:val="00265958"/>
    <w:rsid w:val="00281A14"/>
    <w:rsid w:val="00292AE0"/>
    <w:rsid w:val="002D1AED"/>
    <w:rsid w:val="003004F7"/>
    <w:rsid w:val="00321A3F"/>
    <w:rsid w:val="00326F76"/>
    <w:rsid w:val="00343293"/>
    <w:rsid w:val="00376750"/>
    <w:rsid w:val="003B5F35"/>
    <w:rsid w:val="003D05DB"/>
    <w:rsid w:val="003D36A4"/>
    <w:rsid w:val="00413422"/>
    <w:rsid w:val="004203BE"/>
    <w:rsid w:val="00434E7D"/>
    <w:rsid w:val="00434FEE"/>
    <w:rsid w:val="00467746"/>
    <w:rsid w:val="004A04C0"/>
    <w:rsid w:val="004B082E"/>
    <w:rsid w:val="004B1500"/>
    <w:rsid w:val="004B209B"/>
    <w:rsid w:val="004D5B66"/>
    <w:rsid w:val="00513C04"/>
    <w:rsid w:val="005727B9"/>
    <w:rsid w:val="005B1FFF"/>
    <w:rsid w:val="005B7630"/>
    <w:rsid w:val="00606C77"/>
    <w:rsid w:val="00634DC9"/>
    <w:rsid w:val="006400A2"/>
    <w:rsid w:val="00651E0B"/>
    <w:rsid w:val="006918CC"/>
    <w:rsid w:val="006C3655"/>
    <w:rsid w:val="006D4F62"/>
    <w:rsid w:val="00700FB2"/>
    <w:rsid w:val="00702ED1"/>
    <w:rsid w:val="00737ED0"/>
    <w:rsid w:val="00740A17"/>
    <w:rsid w:val="007B46B9"/>
    <w:rsid w:val="007F6286"/>
    <w:rsid w:val="00800E3C"/>
    <w:rsid w:val="008333DB"/>
    <w:rsid w:val="008F136D"/>
    <w:rsid w:val="008F3CB6"/>
    <w:rsid w:val="00900ECD"/>
    <w:rsid w:val="009408D6"/>
    <w:rsid w:val="00945DFB"/>
    <w:rsid w:val="0099256B"/>
    <w:rsid w:val="00993FF3"/>
    <w:rsid w:val="009C7360"/>
    <w:rsid w:val="009D0F5D"/>
    <w:rsid w:val="009D3B35"/>
    <w:rsid w:val="00A12931"/>
    <w:rsid w:val="00A31027"/>
    <w:rsid w:val="00A802B9"/>
    <w:rsid w:val="00A821C9"/>
    <w:rsid w:val="00AC1211"/>
    <w:rsid w:val="00AD4D5F"/>
    <w:rsid w:val="00B025FD"/>
    <w:rsid w:val="00B83EA5"/>
    <w:rsid w:val="00BA1BD4"/>
    <w:rsid w:val="00BC0F3C"/>
    <w:rsid w:val="00BD4362"/>
    <w:rsid w:val="00C12583"/>
    <w:rsid w:val="00C5742D"/>
    <w:rsid w:val="00C823A7"/>
    <w:rsid w:val="00C864A5"/>
    <w:rsid w:val="00CE6891"/>
    <w:rsid w:val="00D01571"/>
    <w:rsid w:val="00D3309B"/>
    <w:rsid w:val="00D34A13"/>
    <w:rsid w:val="00E270C9"/>
    <w:rsid w:val="00E56013"/>
    <w:rsid w:val="00E62368"/>
    <w:rsid w:val="00E902D9"/>
    <w:rsid w:val="00EA76F5"/>
    <w:rsid w:val="00EB3273"/>
    <w:rsid w:val="00F0783A"/>
    <w:rsid w:val="00F230A0"/>
    <w:rsid w:val="00FA087D"/>
    <w:rsid w:val="00FB1414"/>
    <w:rsid w:val="00FC6162"/>
    <w:rsid w:val="00FC6B4A"/>
    <w:rsid w:val="00FD2C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pPr>
    <w:rPr>
      <w:rFonts w:ascii="Arial" w:hAnsi="Arial" w:cs="Arial"/>
      <w:sz w:val="24"/>
      <w:szCs w:val="24"/>
      <w:lang w:eastAsia="he-IL"/>
    </w:rPr>
  </w:style>
  <w:style w:type="paragraph" w:styleId="Balk1">
    <w:name w:val="heading 1"/>
    <w:basedOn w:val="Normal"/>
    <w:next w:val="Normal"/>
    <w:qFormat/>
    <w:pPr>
      <w:keepNext/>
      <w:outlineLvl w:val="0"/>
    </w:pPr>
    <w:rPr>
      <w:u w:val="single"/>
    </w:rPr>
  </w:style>
  <w:style w:type="paragraph" w:styleId="Balk2">
    <w:name w:val="heading 2"/>
    <w:basedOn w:val="Normal"/>
    <w:next w:val="Normal"/>
    <w:qFormat/>
    <w:pPr>
      <w:keepNext/>
      <w:spacing w:before="0"/>
      <w:jc w:val="center"/>
      <w:outlineLvl w:val="1"/>
    </w:pPr>
    <w:rPr>
      <w:rFonts w:ascii="Times New Roman" w:hAnsi="Times New Roman"/>
      <w:b/>
      <w:bCs/>
      <w:sz w:val="32"/>
      <w:szCs w:val="32"/>
    </w:rPr>
  </w:style>
  <w:style w:type="paragraph" w:styleId="Balk3">
    <w:name w:val="heading 3"/>
    <w:basedOn w:val="Normal"/>
    <w:next w:val="Normal"/>
    <w:qFormat/>
    <w:pPr>
      <w:keepNext/>
      <w:spacing w:before="0"/>
      <w:jc w:val="center"/>
      <w:outlineLvl w:val="2"/>
    </w:pPr>
    <w:rPr>
      <w:rFonts w:ascii="Times New Roman" w:hAnsi="Times New Roman"/>
      <w:sz w:val="36"/>
      <w:szCs w:val="36"/>
    </w:rPr>
  </w:style>
  <w:style w:type="paragraph" w:styleId="Balk4">
    <w:name w:val="heading 4"/>
    <w:basedOn w:val="Normal"/>
    <w:next w:val="Normal"/>
    <w:qFormat/>
    <w:pPr>
      <w:keepNext/>
      <w:spacing w:before="0"/>
      <w:jc w:val="center"/>
      <w:outlineLvl w:val="3"/>
    </w:pPr>
    <w:rPr>
      <w:rFonts w:ascii="Bookman Old Style" w:hAnsi="Bookman Old Style"/>
      <w:b/>
      <w:bCs/>
      <w:sz w:val="20"/>
    </w:rPr>
  </w:style>
  <w:style w:type="paragraph" w:styleId="Balk5">
    <w:name w:val="heading 5"/>
    <w:basedOn w:val="Normal"/>
    <w:next w:val="Normal"/>
    <w:qFormat/>
    <w:pPr>
      <w:keepNext/>
      <w:jc w:val="center"/>
      <w:outlineLvl w:val="4"/>
    </w:pPr>
    <w:rPr>
      <w:rFonts w:ascii="Impact" w:hAnsi="Impact"/>
      <w:b/>
      <w:bCs/>
      <w:sz w:val="38"/>
      <w:szCs w:val="38"/>
    </w:rPr>
  </w:style>
  <w:style w:type="paragraph" w:styleId="Balk6">
    <w:name w:val="heading 6"/>
    <w:basedOn w:val="Normal"/>
    <w:next w:val="Normal"/>
    <w:qFormat/>
    <w:pPr>
      <w:keepNext/>
      <w:outlineLvl w:val="5"/>
    </w:pPr>
    <w:rPr>
      <w:sz w:val="20"/>
      <w:szCs w:val="20"/>
      <w:u w:val="single"/>
    </w:rPr>
  </w:style>
  <w:style w:type="paragraph" w:styleId="Balk7">
    <w:name w:val="heading 7"/>
    <w:basedOn w:val="Normal"/>
    <w:next w:val="Normal"/>
    <w:qFormat/>
    <w:pPr>
      <w:spacing w:before="240" w:after="60"/>
      <w:outlineLvl w:val="6"/>
    </w:pPr>
    <w:rPr>
      <w:rFonts w:ascii="Times New Roman" w:hAnsi="Times New Roman" w:cs="Times New Roman"/>
    </w:rPr>
  </w:style>
  <w:style w:type="paragraph" w:styleId="Balk8">
    <w:name w:val="heading 8"/>
    <w:basedOn w:val="Normal"/>
    <w:next w:val="Normal"/>
    <w:qFormat/>
    <w:pPr>
      <w:spacing w:before="240" w:after="60"/>
      <w:outlineLvl w:val="7"/>
    </w:pPr>
    <w:rPr>
      <w:rFonts w:ascii="Times New Roman" w:hAnsi="Times New Roman" w:cs="Times New Roman"/>
      <w:i/>
      <w:iCs/>
    </w:rPr>
  </w:style>
  <w:style w:type="paragraph" w:styleId="Balk9">
    <w:name w:val="heading 9"/>
    <w:basedOn w:val="Normal"/>
    <w:next w:val="Normal"/>
    <w:qFormat/>
    <w:pPr>
      <w:spacing w:before="240" w:after="60"/>
      <w:outlineLvl w:val="8"/>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character" w:styleId="Kpr">
    <w:name w:val="Hyperlink"/>
    <w:rPr>
      <w:color w:val="0000FF"/>
      <w:u w:val="single"/>
    </w:rPr>
  </w:style>
  <w:style w:type="character" w:styleId="zlenenKpr">
    <w:name w:val="FollowedHyperlink"/>
    <w:rPr>
      <w:color w:val="800080"/>
      <w:u w:val="single"/>
    </w:rPr>
  </w:style>
  <w:style w:type="paragraph" w:styleId="BelgeBalantlar">
    <w:name w:val="Document Map"/>
    <w:basedOn w:val="Normal"/>
    <w:semiHidden/>
    <w:pPr>
      <w:shd w:val="clear" w:color="auto" w:fill="000080"/>
    </w:pPr>
    <w:rPr>
      <w:rFonts w:ascii="Tahoma" w:cs="Miriam"/>
    </w:rPr>
  </w:style>
  <w:style w:type="paragraph" w:styleId="DzMetin">
    <w:name w:val="Plain Text"/>
    <w:basedOn w:val="Normal"/>
    <w:pPr>
      <w:spacing w:before="0"/>
    </w:pPr>
    <w:rPr>
      <w:rFonts w:ascii="Courier New" w:hAnsi="Courier New" w:cs="Times New Roman"/>
      <w:sz w:val="20"/>
      <w:szCs w:val="20"/>
    </w:rPr>
  </w:style>
  <w:style w:type="character" w:styleId="Gl">
    <w:name w:val="Strong"/>
    <w:qFormat/>
    <w:rPr>
      <w:b/>
      <w:bCs/>
    </w:r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szCs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szCs w:val="16"/>
    </w:rPr>
  </w:style>
  <w:style w:type="paragraph" w:styleId="ResimYazs">
    <w:name w:val="caption"/>
    <w:basedOn w:val="Normal"/>
    <w:next w:val="Normal"/>
    <w:qFormat/>
    <w:pPr>
      <w:spacing w:after="120"/>
    </w:pPr>
    <w:rPr>
      <w:b/>
      <w:bCs/>
      <w:sz w:val="20"/>
      <w:szCs w:val="20"/>
    </w:rPr>
  </w:style>
  <w:style w:type="paragraph" w:styleId="Kapan">
    <w:name w:val="Closing"/>
    <w:basedOn w:val="Normal"/>
    <w:pPr>
      <w:ind w:left="4252"/>
    </w:pPr>
  </w:style>
  <w:style w:type="paragraph" w:styleId="AklamaMetni">
    <w:name w:val="annotation text"/>
    <w:basedOn w:val="Normal"/>
    <w:semiHidden/>
    <w:rPr>
      <w:sz w:val="20"/>
      <w:szCs w:val="20"/>
    </w:rPr>
  </w:style>
  <w:style w:type="paragraph" w:styleId="Tarih">
    <w:name w:val="Date"/>
    <w:basedOn w:val="Normal"/>
    <w:next w:val="Normal"/>
  </w:style>
  <w:style w:type="paragraph" w:styleId="E-postamzas">
    <w:name w:val="E-mail Signature"/>
    <w:basedOn w:val="Normal"/>
  </w:style>
  <w:style w:type="paragraph" w:styleId="SonnotMetni">
    <w:name w:val="endnote text"/>
    <w:basedOn w:val="Normal"/>
    <w:semiHidden/>
    <w:rPr>
      <w:sz w:val="20"/>
      <w:szCs w:val="20"/>
    </w:rPr>
  </w:style>
  <w:style w:type="paragraph" w:styleId="MektupAdresi">
    <w:name w:val="envelope address"/>
    <w:basedOn w:val="Normal"/>
    <w:pPr>
      <w:framePr w:w="7920" w:h="1980" w:hRule="exact" w:hSpace="180" w:wrap="auto" w:hAnchor="page" w:xAlign="center" w:yAlign="bottom"/>
      <w:ind w:left="2880"/>
    </w:pPr>
  </w:style>
  <w:style w:type="paragraph" w:styleId="ZarfDn">
    <w:name w:val="envelope return"/>
    <w:basedOn w:val="Normal"/>
    <w:rPr>
      <w:sz w:val="20"/>
      <w:szCs w:val="20"/>
    </w:rPr>
  </w:style>
  <w:style w:type="paragraph" w:styleId="DipnotMetni">
    <w:name w:val="footnote text"/>
    <w:basedOn w:val="Normal"/>
    <w:semiHidden/>
    <w:rPr>
      <w:sz w:val="20"/>
      <w:szCs w:val="20"/>
    </w:rPr>
  </w:style>
  <w:style w:type="paragraph" w:styleId="HTMLAdresi">
    <w:name w:val="HTML Address"/>
    <w:basedOn w:val="Normal"/>
    <w:rPr>
      <w:i/>
      <w:iCs/>
    </w:rPr>
  </w:style>
  <w:style w:type="paragraph" w:styleId="HTMLncedenBiimlendirilmi">
    <w:name w:val="HTML Preformatted"/>
    <w:basedOn w:val="Normal"/>
    <w:rPr>
      <w:rFonts w:ascii="Courier New" w:hAnsi="Courier New" w:cs="Courier New"/>
      <w:sz w:val="20"/>
      <w:szCs w:val="20"/>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autoRedefine/>
    <w:pPr>
      <w:numPr>
        <w:numId w:val="3"/>
      </w:numPr>
    </w:pPr>
  </w:style>
  <w:style w:type="paragraph" w:styleId="ListeMaddemi2">
    <w:name w:val="List Bullet 2"/>
    <w:basedOn w:val="Normal"/>
    <w:autoRedefine/>
    <w:pPr>
      <w:numPr>
        <w:numId w:val="4"/>
      </w:numPr>
    </w:pPr>
  </w:style>
  <w:style w:type="paragraph" w:styleId="ListeMaddemi3">
    <w:name w:val="List Bullet 3"/>
    <w:basedOn w:val="Normal"/>
    <w:autoRedefine/>
    <w:pPr>
      <w:numPr>
        <w:numId w:val="5"/>
      </w:numPr>
    </w:pPr>
  </w:style>
  <w:style w:type="paragraph" w:styleId="ListeMaddemi4">
    <w:name w:val="List Bullet 4"/>
    <w:basedOn w:val="Normal"/>
    <w:autoRedefine/>
    <w:pPr>
      <w:numPr>
        <w:numId w:val="6"/>
      </w:numPr>
    </w:pPr>
  </w:style>
  <w:style w:type="paragraph" w:styleId="ListeMaddemi5">
    <w:name w:val="List Bullet 5"/>
    <w:basedOn w:val="Normal"/>
    <w:autoRedefine/>
    <w:pPr>
      <w:numPr>
        <w:numId w:val="7"/>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8"/>
      </w:numPr>
    </w:pPr>
  </w:style>
  <w:style w:type="paragraph" w:styleId="ListeNumaras2">
    <w:name w:val="List Number 2"/>
    <w:basedOn w:val="Normal"/>
    <w:pPr>
      <w:numPr>
        <w:numId w:val="9"/>
      </w:numPr>
    </w:pPr>
  </w:style>
  <w:style w:type="paragraph" w:styleId="ListeNumaras3">
    <w:name w:val="List Number 3"/>
    <w:basedOn w:val="Normal"/>
    <w:pPr>
      <w:numPr>
        <w:numId w:val="10"/>
      </w:numPr>
    </w:pPr>
  </w:style>
  <w:style w:type="paragraph" w:styleId="ListeNumaras4">
    <w:name w:val="List Number 4"/>
    <w:basedOn w:val="Normal"/>
    <w:pPr>
      <w:numPr>
        <w:numId w:val="11"/>
      </w:numPr>
    </w:pPr>
  </w:style>
  <w:style w:type="paragraph" w:styleId="ListeNumaras5">
    <w:name w:val="List Number 5"/>
    <w:basedOn w:val="Normal"/>
    <w:pPr>
      <w:numPr>
        <w:numId w:val="1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lang w:eastAsia="he-IL"/>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rPr>
      <w:rFonts w:ascii="Times New Roman" w:hAnsi="Times New Roman" w:cs="Times New Roman"/>
    </w:rPr>
  </w:style>
  <w:style w:type="paragraph" w:styleId="NormalGirinti">
    <w:name w:val="Normal Indent"/>
    <w:basedOn w:val="Normal"/>
    <w:pPr>
      <w:ind w:left="720"/>
    </w:pPr>
  </w:style>
  <w:style w:type="paragraph" w:styleId="NotBal">
    <w:name w:val="Note Heading"/>
    <w:basedOn w:val="Normal"/>
    <w:next w:val="Normal"/>
  </w:style>
  <w:style w:type="paragraph" w:styleId="Selamlama">
    <w:name w:val="Salutation"/>
    <w:basedOn w:val="Normal"/>
    <w:next w:val="Normal"/>
  </w:style>
  <w:style w:type="paragraph" w:styleId="mza">
    <w:name w:val="Signature"/>
    <w:basedOn w:val="Normal"/>
    <w:pPr>
      <w:ind w:left="4252"/>
    </w:pPr>
  </w:style>
  <w:style w:type="paragraph" w:styleId="AltKonuBal">
    <w:name w:val="Subtitle"/>
    <w:basedOn w:val="Normal"/>
    <w:qFormat/>
    <w:pPr>
      <w:spacing w:after="60"/>
      <w:jc w:val="center"/>
      <w:outlineLvl w:val="1"/>
    </w:p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b/>
      <w:bCs/>
      <w:kern w:val="28"/>
      <w:sz w:val="32"/>
      <w:szCs w:val="32"/>
    </w:rPr>
  </w:style>
  <w:style w:type="paragraph" w:styleId="KaynakaBal">
    <w:name w:val="toa heading"/>
    <w:basedOn w:val="Normal"/>
    <w:next w:val="Normal"/>
    <w:semiHidden/>
    <w:rPr>
      <w:b/>
      <w:bCs/>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styleId="BalonMetni">
    <w:name w:val="Balloon Text"/>
    <w:basedOn w:val="Normal"/>
    <w:semiHidden/>
    <w:rPr>
      <w:rFonts w:ascii="Tahoma" w:hAnsi="Tahoma" w:cs="Tahoma"/>
      <w:sz w:val="16"/>
      <w:szCs w:val="16"/>
    </w:rPr>
  </w:style>
  <w:style w:type="table" w:styleId="TabloKlavuzu">
    <w:name w:val="Table Grid"/>
    <w:basedOn w:val="NormalTablo"/>
    <w:uiPriority w:val="59"/>
    <w:rsid w:val="000D2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pPr>
    <w:rPr>
      <w:rFonts w:ascii="Arial" w:hAnsi="Arial" w:cs="Arial"/>
      <w:sz w:val="24"/>
      <w:szCs w:val="24"/>
      <w:lang w:eastAsia="he-IL"/>
    </w:rPr>
  </w:style>
  <w:style w:type="paragraph" w:styleId="Balk1">
    <w:name w:val="heading 1"/>
    <w:basedOn w:val="Normal"/>
    <w:next w:val="Normal"/>
    <w:qFormat/>
    <w:pPr>
      <w:keepNext/>
      <w:outlineLvl w:val="0"/>
    </w:pPr>
    <w:rPr>
      <w:u w:val="single"/>
    </w:rPr>
  </w:style>
  <w:style w:type="paragraph" w:styleId="Balk2">
    <w:name w:val="heading 2"/>
    <w:basedOn w:val="Normal"/>
    <w:next w:val="Normal"/>
    <w:qFormat/>
    <w:pPr>
      <w:keepNext/>
      <w:spacing w:before="0"/>
      <w:jc w:val="center"/>
      <w:outlineLvl w:val="1"/>
    </w:pPr>
    <w:rPr>
      <w:rFonts w:ascii="Times New Roman" w:hAnsi="Times New Roman"/>
      <w:b/>
      <w:bCs/>
      <w:sz w:val="32"/>
      <w:szCs w:val="32"/>
    </w:rPr>
  </w:style>
  <w:style w:type="paragraph" w:styleId="Balk3">
    <w:name w:val="heading 3"/>
    <w:basedOn w:val="Normal"/>
    <w:next w:val="Normal"/>
    <w:qFormat/>
    <w:pPr>
      <w:keepNext/>
      <w:spacing w:before="0"/>
      <w:jc w:val="center"/>
      <w:outlineLvl w:val="2"/>
    </w:pPr>
    <w:rPr>
      <w:rFonts w:ascii="Times New Roman" w:hAnsi="Times New Roman"/>
      <w:sz w:val="36"/>
      <w:szCs w:val="36"/>
    </w:rPr>
  </w:style>
  <w:style w:type="paragraph" w:styleId="Balk4">
    <w:name w:val="heading 4"/>
    <w:basedOn w:val="Normal"/>
    <w:next w:val="Normal"/>
    <w:qFormat/>
    <w:pPr>
      <w:keepNext/>
      <w:spacing w:before="0"/>
      <w:jc w:val="center"/>
      <w:outlineLvl w:val="3"/>
    </w:pPr>
    <w:rPr>
      <w:rFonts w:ascii="Bookman Old Style" w:hAnsi="Bookman Old Style"/>
      <w:b/>
      <w:bCs/>
      <w:sz w:val="20"/>
    </w:rPr>
  </w:style>
  <w:style w:type="paragraph" w:styleId="Balk5">
    <w:name w:val="heading 5"/>
    <w:basedOn w:val="Normal"/>
    <w:next w:val="Normal"/>
    <w:qFormat/>
    <w:pPr>
      <w:keepNext/>
      <w:jc w:val="center"/>
      <w:outlineLvl w:val="4"/>
    </w:pPr>
    <w:rPr>
      <w:rFonts w:ascii="Impact" w:hAnsi="Impact"/>
      <w:b/>
      <w:bCs/>
      <w:sz w:val="38"/>
      <w:szCs w:val="38"/>
    </w:rPr>
  </w:style>
  <w:style w:type="paragraph" w:styleId="Balk6">
    <w:name w:val="heading 6"/>
    <w:basedOn w:val="Normal"/>
    <w:next w:val="Normal"/>
    <w:qFormat/>
    <w:pPr>
      <w:keepNext/>
      <w:outlineLvl w:val="5"/>
    </w:pPr>
    <w:rPr>
      <w:sz w:val="20"/>
      <w:szCs w:val="20"/>
      <w:u w:val="single"/>
    </w:rPr>
  </w:style>
  <w:style w:type="paragraph" w:styleId="Balk7">
    <w:name w:val="heading 7"/>
    <w:basedOn w:val="Normal"/>
    <w:next w:val="Normal"/>
    <w:qFormat/>
    <w:pPr>
      <w:spacing w:before="240" w:after="60"/>
      <w:outlineLvl w:val="6"/>
    </w:pPr>
    <w:rPr>
      <w:rFonts w:ascii="Times New Roman" w:hAnsi="Times New Roman" w:cs="Times New Roman"/>
    </w:rPr>
  </w:style>
  <w:style w:type="paragraph" w:styleId="Balk8">
    <w:name w:val="heading 8"/>
    <w:basedOn w:val="Normal"/>
    <w:next w:val="Normal"/>
    <w:qFormat/>
    <w:pPr>
      <w:spacing w:before="240" w:after="60"/>
      <w:outlineLvl w:val="7"/>
    </w:pPr>
    <w:rPr>
      <w:rFonts w:ascii="Times New Roman" w:hAnsi="Times New Roman" w:cs="Times New Roman"/>
      <w:i/>
      <w:iCs/>
    </w:rPr>
  </w:style>
  <w:style w:type="paragraph" w:styleId="Balk9">
    <w:name w:val="heading 9"/>
    <w:basedOn w:val="Normal"/>
    <w:next w:val="Normal"/>
    <w:qFormat/>
    <w:pPr>
      <w:spacing w:before="240" w:after="60"/>
      <w:outlineLvl w:val="8"/>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153"/>
        <w:tab w:val="right" w:pos="8306"/>
      </w:tabs>
    </w:pPr>
  </w:style>
  <w:style w:type="paragraph" w:styleId="Altbilgi">
    <w:name w:val="footer"/>
    <w:basedOn w:val="Normal"/>
    <w:pPr>
      <w:tabs>
        <w:tab w:val="center" w:pos="4153"/>
        <w:tab w:val="right" w:pos="8306"/>
      </w:tabs>
    </w:pPr>
  </w:style>
  <w:style w:type="character" w:styleId="SayfaNumaras">
    <w:name w:val="page number"/>
    <w:basedOn w:val="VarsaylanParagrafYazTipi"/>
  </w:style>
  <w:style w:type="character" w:styleId="Kpr">
    <w:name w:val="Hyperlink"/>
    <w:rPr>
      <w:color w:val="0000FF"/>
      <w:u w:val="single"/>
    </w:rPr>
  </w:style>
  <w:style w:type="character" w:styleId="zlenenKpr">
    <w:name w:val="FollowedHyperlink"/>
    <w:rPr>
      <w:color w:val="800080"/>
      <w:u w:val="single"/>
    </w:rPr>
  </w:style>
  <w:style w:type="paragraph" w:styleId="BelgeBalantlar">
    <w:name w:val="Document Map"/>
    <w:basedOn w:val="Normal"/>
    <w:semiHidden/>
    <w:pPr>
      <w:shd w:val="clear" w:color="auto" w:fill="000080"/>
    </w:pPr>
    <w:rPr>
      <w:rFonts w:ascii="Tahoma" w:cs="Miriam"/>
    </w:rPr>
  </w:style>
  <w:style w:type="paragraph" w:styleId="DzMetin">
    <w:name w:val="Plain Text"/>
    <w:basedOn w:val="Normal"/>
    <w:pPr>
      <w:spacing w:before="0"/>
    </w:pPr>
    <w:rPr>
      <w:rFonts w:ascii="Courier New" w:hAnsi="Courier New" w:cs="Times New Roman"/>
      <w:sz w:val="20"/>
      <w:szCs w:val="20"/>
    </w:rPr>
  </w:style>
  <w:style w:type="character" w:styleId="Gl">
    <w:name w:val="Strong"/>
    <w:qFormat/>
    <w:rPr>
      <w:b/>
      <w:bCs/>
    </w:r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szCs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szCs w:val="16"/>
    </w:rPr>
  </w:style>
  <w:style w:type="paragraph" w:styleId="ResimYazs">
    <w:name w:val="caption"/>
    <w:basedOn w:val="Normal"/>
    <w:next w:val="Normal"/>
    <w:qFormat/>
    <w:pPr>
      <w:spacing w:after="120"/>
    </w:pPr>
    <w:rPr>
      <w:b/>
      <w:bCs/>
      <w:sz w:val="20"/>
      <w:szCs w:val="20"/>
    </w:rPr>
  </w:style>
  <w:style w:type="paragraph" w:styleId="Kapan">
    <w:name w:val="Closing"/>
    <w:basedOn w:val="Normal"/>
    <w:pPr>
      <w:ind w:left="4252"/>
    </w:pPr>
  </w:style>
  <w:style w:type="paragraph" w:styleId="AklamaMetni">
    <w:name w:val="annotation text"/>
    <w:basedOn w:val="Normal"/>
    <w:semiHidden/>
    <w:rPr>
      <w:sz w:val="20"/>
      <w:szCs w:val="20"/>
    </w:rPr>
  </w:style>
  <w:style w:type="paragraph" w:styleId="Tarih">
    <w:name w:val="Date"/>
    <w:basedOn w:val="Normal"/>
    <w:next w:val="Normal"/>
  </w:style>
  <w:style w:type="paragraph" w:styleId="E-postamzas">
    <w:name w:val="E-mail Signature"/>
    <w:basedOn w:val="Normal"/>
  </w:style>
  <w:style w:type="paragraph" w:styleId="SonnotMetni">
    <w:name w:val="endnote text"/>
    <w:basedOn w:val="Normal"/>
    <w:semiHidden/>
    <w:rPr>
      <w:sz w:val="20"/>
      <w:szCs w:val="20"/>
    </w:rPr>
  </w:style>
  <w:style w:type="paragraph" w:styleId="MektupAdresi">
    <w:name w:val="envelope address"/>
    <w:basedOn w:val="Normal"/>
    <w:pPr>
      <w:framePr w:w="7920" w:h="1980" w:hRule="exact" w:hSpace="180" w:wrap="auto" w:hAnchor="page" w:xAlign="center" w:yAlign="bottom"/>
      <w:ind w:left="2880"/>
    </w:pPr>
  </w:style>
  <w:style w:type="paragraph" w:styleId="ZarfDn">
    <w:name w:val="envelope return"/>
    <w:basedOn w:val="Normal"/>
    <w:rPr>
      <w:sz w:val="20"/>
      <w:szCs w:val="20"/>
    </w:rPr>
  </w:style>
  <w:style w:type="paragraph" w:styleId="DipnotMetni">
    <w:name w:val="footnote text"/>
    <w:basedOn w:val="Normal"/>
    <w:semiHidden/>
    <w:rPr>
      <w:sz w:val="20"/>
      <w:szCs w:val="20"/>
    </w:rPr>
  </w:style>
  <w:style w:type="paragraph" w:styleId="HTMLAdresi">
    <w:name w:val="HTML Address"/>
    <w:basedOn w:val="Normal"/>
    <w:rPr>
      <w:i/>
      <w:iCs/>
    </w:rPr>
  </w:style>
  <w:style w:type="paragraph" w:styleId="HTMLncedenBiimlendirilmi">
    <w:name w:val="HTML Preformatted"/>
    <w:basedOn w:val="Normal"/>
    <w:rPr>
      <w:rFonts w:ascii="Courier New" w:hAnsi="Courier New" w:cs="Courier New"/>
      <w:sz w:val="20"/>
      <w:szCs w:val="20"/>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autoRedefine/>
    <w:pPr>
      <w:numPr>
        <w:numId w:val="3"/>
      </w:numPr>
    </w:pPr>
  </w:style>
  <w:style w:type="paragraph" w:styleId="ListeMaddemi2">
    <w:name w:val="List Bullet 2"/>
    <w:basedOn w:val="Normal"/>
    <w:autoRedefine/>
    <w:pPr>
      <w:numPr>
        <w:numId w:val="4"/>
      </w:numPr>
    </w:pPr>
  </w:style>
  <w:style w:type="paragraph" w:styleId="ListeMaddemi3">
    <w:name w:val="List Bullet 3"/>
    <w:basedOn w:val="Normal"/>
    <w:autoRedefine/>
    <w:pPr>
      <w:numPr>
        <w:numId w:val="5"/>
      </w:numPr>
    </w:pPr>
  </w:style>
  <w:style w:type="paragraph" w:styleId="ListeMaddemi4">
    <w:name w:val="List Bullet 4"/>
    <w:basedOn w:val="Normal"/>
    <w:autoRedefine/>
    <w:pPr>
      <w:numPr>
        <w:numId w:val="6"/>
      </w:numPr>
    </w:pPr>
  </w:style>
  <w:style w:type="paragraph" w:styleId="ListeMaddemi5">
    <w:name w:val="List Bullet 5"/>
    <w:basedOn w:val="Normal"/>
    <w:autoRedefine/>
    <w:pPr>
      <w:numPr>
        <w:numId w:val="7"/>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8"/>
      </w:numPr>
    </w:pPr>
  </w:style>
  <w:style w:type="paragraph" w:styleId="ListeNumaras2">
    <w:name w:val="List Number 2"/>
    <w:basedOn w:val="Normal"/>
    <w:pPr>
      <w:numPr>
        <w:numId w:val="9"/>
      </w:numPr>
    </w:pPr>
  </w:style>
  <w:style w:type="paragraph" w:styleId="ListeNumaras3">
    <w:name w:val="List Number 3"/>
    <w:basedOn w:val="Normal"/>
    <w:pPr>
      <w:numPr>
        <w:numId w:val="10"/>
      </w:numPr>
    </w:pPr>
  </w:style>
  <w:style w:type="paragraph" w:styleId="ListeNumaras4">
    <w:name w:val="List Number 4"/>
    <w:basedOn w:val="Normal"/>
    <w:pPr>
      <w:numPr>
        <w:numId w:val="11"/>
      </w:numPr>
    </w:pPr>
  </w:style>
  <w:style w:type="paragraph" w:styleId="ListeNumaras5">
    <w:name w:val="List Number 5"/>
    <w:basedOn w:val="Normal"/>
    <w:pPr>
      <w:numPr>
        <w:numId w:val="1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ourier New"/>
      <w:lang w:eastAsia="he-IL"/>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rPr>
      <w:rFonts w:ascii="Times New Roman" w:hAnsi="Times New Roman" w:cs="Times New Roman"/>
    </w:rPr>
  </w:style>
  <w:style w:type="paragraph" w:styleId="NormalGirinti">
    <w:name w:val="Normal Indent"/>
    <w:basedOn w:val="Normal"/>
    <w:pPr>
      <w:ind w:left="720"/>
    </w:pPr>
  </w:style>
  <w:style w:type="paragraph" w:styleId="NotBal">
    <w:name w:val="Note Heading"/>
    <w:basedOn w:val="Normal"/>
    <w:next w:val="Normal"/>
  </w:style>
  <w:style w:type="paragraph" w:styleId="Selamlama">
    <w:name w:val="Salutation"/>
    <w:basedOn w:val="Normal"/>
    <w:next w:val="Normal"/>
  </w:style>
  <w:style w:type="paragraph" w:styleId="mza">
    <w:name w:val="Signature"/>
    <w:basedOn w:val="Normal"/>
    <w:pPr>
      <w:ind w:left="4252"/>
    </w:pPr>
  </w:style>
  <w:style w:type="paragraph" w:styleId="AltKonuBal">
    <w:name w:val="Subtitle"/>
    <w:basedOn w:val="Normal"/>
    <w:qFormat/>
    <w:pPr>
      <w:spacing w:after="60"/>
      <w:jc w:val="center"/>
      <w:outlineLvl w:val="1"/>
    </w:p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b/>
      <w:bCs/>
      <w:kern w:val="28"/>
      <w:sz w:val="32"/>
      <w:szCs w:val="32"/>
    </w:rPr>
  </w:style>
  <w:style w:type="paragraph" w:styleId="KaynakaBal">
    <w:name w:val="toa heading"/>
    <w:basedOn w:val="Normal"/>
    <w:next w:val="Normal"/>
    <w:semiHidden/>
    <w:rPr>
      <w:b/>
      <w:bCs/>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styleId="BalonMetni">
    <w:name w:val="Balloon Text"/>
    <w:basedOn w:val="Normal"/>
    <w:semiHidden/>
    <w:rPr>
      <w:rFonts w:ascii="Tahoma" w:hAnsi="Tahoma" w:cs="Tahoma"/>
      <w:sz w:val="16"/>
      <w:szCs w:val="16"/>
    </w:rPr>
  </w:style>
  <w:style w:type="table" w:styleId="TabloKlavuzu">
    <w:name w:val="Table Grid"/>
    <w:basedOn w:val="NormalTablo"/>
    <w:uiPriority w:val="59"/>
    <w:rsid w:val="000D2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8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hescs.com" TargetMode="External"/><Relationship Id="rId2" Type="http://schemas.openxmlformats.org/officeDocument/2006/relationships/image" Target="media/image2.png"/><Relationship Id="rId1" Type="http://schemas.openxmlformats.org/officeDocument/2006/relationships/hyperlink" Target="http://www.hes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10850</CharactersWithSpaces>
  <SharedDoc>false</SharedDoc>
  <HLinks>
    <vt:vector size="12" baseType="variant">
      <vt:variant>
        <vt:i4>5046295</vt:i4>
      </vt:variant>
      <vt:variant>
        <vt:i4>3</vt:i4>
      </vt:variant>
      <vt:variant>
        <vt:i4>0</vt:i4>
      </vt:variant>
      <vt:variant>
        <vt:i4>5</vt:i4>
      </vt:variant>
      <vt:variant>
        <vt:lpwstr>http://www.hescs.com/</vt:lpwstr>
      </vt:variant>
      <vt:variant>
        <vt:lpwstr/>
      </vt:variant>
      <vt:variant>
        <vt:i4>5046295</vt:i4>
      </vt:variant>
      <vt:variant>
        <vt:i4>0</vt:i4>
      </vt:variant>
      <vt:variant>
        <vt:i4>0</vt:i4>
      </vt:variant>
      <vt:variant>
        <vt:i4>5</vt:i4>
      </vt:variant>
      <vt:variant>
        <vt:lpwstr>http://www.hescs.com/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
  <cp:revision>1</cp:revision>
  <cp:lastPrinted>2007-05-01T13:00:00Z</cp:lastPrinted>
  <dcterms:created xsi:type="dcterms:W3CDTF">2016-07-29T15:12:00Z</dcterms:created>
  <dcterms:modified xsi:type="dcterms:W3CDTF">2016-08-02T13:41:00Z</dcterms:modified>
</cp:coreProperties>
</file>